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CD" w:rsidRPr="009421CD" w:rsidRDefault="009421CD" w:rsidP="009421CD">
      <w:pPr>
        <w:shd w:val="clear" w:color="auto" w:fill="FFFFFF"/>
        <w:jc w:val="center"/>
        <w:rPr>
          <w:b/>
          <w:sz w:val="22"/>
          <w:szCs w:val="22"/>
          <w:lang w:val="sr-Cyrl-CS"/>
        </w:rPr>
      </w:pPr>
      <w:r w:rsidRPr="009421CD">
        <w:rPr>
          <w:b/>
          <w:sz w:val="22"/>
          <w:szCs w:val="22"/>
        </w:rPr>
        <w:t>ИЗЈАВА О УСКЛАЂЕНОСТИ ПРОПИСА С</w:t>
      </w:r>
      <w:r w:rsidRPr="009421CD">
        <w:rPr>
          <w:b/>
          <w:sz w:val="22"/>
          <w:szCs w:val="22"/>
          <w:lang w:val="sr-Cyrl-CS"/>
        </w:rPr>
        <w:t>А ПРОПИСИМА ЕВРОПСКЕ УНИЈЕ</w:t>
      </w:r>
    </w:p>
    <w:p w:rsidR="009421CD" w:rsidRPr="009421CD" w:rsidRDefault="009421CD" w:rsidP="009421CD">
      <w:pPr>
        <w:shd w:val="clear" w:color="auto" w:fill="FFFFFF"/>
        <w:tabs>
          <w:tab w:val="left" w:pos="1221"/>
        </w:tabs>
        <w:rPr>
          <w:sz w:val="22"/>
          <w:szCs w:val="22"/>
          <w:lang w:val="sr-Cyrl-CS"/>
        </w:rPr>
      </w:pPr>
      <w:r w:rsidRPr="009421CD">
        <w:rPr>
          <w:sz w:val="22"/>
          <w:szCs w:val="22"/>
          <w:lang w:val="sr-Cyrl-CS"/>
        </w:rPr>
        <w:tab/>
      </w:r>
    </w:p>
    <w:p w:rsidR="009421CD" w:rsidRPr="009421CD" w:rsidRDefault="009421CD" w:rsidP="009421CD">
      <w:pPr>
        <w:pStyle w:val="FootnoteText"/>
        <w:spacing w:line="240" w:lineRule="auto"/>
        <w:rPr>
          <w:sz w:val="22"/>
          <w:szCs w:val="22"/>
          <w:lang w:val="sr-Cyrl-CS"/>
        </w:rPr>
      </w:pPr>
    </w:p>
    <w:p w:rsidR="009421CD" w:rsidRPr="009421CD" w:rsidRDefault="009421CD" w:rsidP="009421CD">
      <w:pPr>
        <w:jc w:val="both"/>
        <w:rPr>
          <w:sz w:val="22"/>
          <w:szCs w:val="22"/>
          <w:lang w:val="sr-Cyrl-CS"/>
        </w:rPr>
      </w:pPr>
      <w:r w:rsidRPr="009421CD">
        <w:rPr>
          <w:sz w:val="22"/>
          <w:szCs w:val="22"/>
          <w:lang w:val="sr-Cyrl-CS"/>
        </w:rPr>
        <w:t xml:space="preserve">1. Орган државне управе, односно други овлашћени предлагач прописа </w:t>
      </w:r>
    </w:p>
    <w:p w:rsidR="009421CD" w:rsidRPr="009421CD" w:rsidRDefault="009421CD" w:rsidP="009421CD">
      <w:pPr>
        <w:jc w:val="both"/>
        <w:rPr>
          <w:sz w:val="22"/>
          <w:szCs w:val="22"/>
          <w:lang w:val="sr-Cyrl-CS"/>
        </w:rPr>
      </w:pPr>
    </w:p>
    <w:p w:rsidR="009421CD" w:rsidRPr="009421CD" w:rsidRDefault="009421CD" w:rsidP="009421CD">
      <w:pPr>
        <w:jc w:val="both"/>
        <w:rPr>
          <w:sz w:val="22"/>
          <w:szCs w:val="22"/>
        </w:rPr>
      </w:pPr>
      <w:r w:rsidRPr="009421CD">
        <w:rPr>
          <w:sz w:val="22"/>
          <w:szCs w:val="22"/>
          <w:lang w:val="sr-Cyrl-CS"/>
        </w:rPr>
        <w:t xml:space="preserve">Овлашћени предлагач: </w:t>
      </w:r>
      <w:proofErr w:type="spellStart"/>
      <w:r w:rsidRPr="009421CD">
        <w:rPr>
          <w:sz w:val="22"/>
          <w:szCs w:val="22"/>
          <w:lang w:val="en-US"/>
        </w:rPr>
        <w:t>Влада</w:t>
      </w:r>
      <w:proofErr w:type="spellEnd"/>
      <w:r w:rsidRPr="009421CD">
        <w:rPr>
          <w:sz w:val="22"/>
          <w:szCs w:val="22"/>
          <w:lang w:val="en-US"/>
        </w:rPr>
        <w:t xml:space="preserve"> </w:t>
      </w:r>
    </w:p>
    <w:p w:rsidR="009421CD" w:rsidRPr="009421CD" w:rsidRDefault="009421CD" w:rsidP="009421CD">
      <w:pPr>
        <w:jc w:val="both"/>
        <w:rPr>
          <w:sz w:val="22"/>
          <w:szCs w:val="22"/>
        </w:rPr>
      </w:pPr>
      <w:proofErr w:type="spellStart"/>
      <w:r w:rsidRPr="009421CD">
        <w:rPr>
          <w:sz w:val="22"/>
          <w:szCs w:val="22"/>
          <w:lang w:val="en-US"/>
        </w:rPr>
        <w:t>Обрађивач</w:t>
      </w:r>
      <w:proofErr w:type="spellEnd"/>
      <w:r w:rsidRPr="009421CD">
        <w:rPr>
          <w:sz w:val="22"/>
          <w:szCs w:val="22"/>
          <w:lang w:val="en-US"/>
        </w:rPr>
        <w:t xml:space="preserve">:  </w:t>
      </w:r>
      <w:proofErr w:type="spellStart"/>
      <w:r w:rsidRPr="009421CD">
        <w:rPr>
          <w:sz w:val="22"/>
          <w:szCs w:val="22"/>
          <w:lang w:val="en-US"/>
        </w:rPr>
        <w:t>Министарство</w:t>
      </w:r>
      <w:proofErr w:type="spellEnd"/>
      <w:r w:rsidRPr="009421CD">
        <w:rPr>
          <w:sz w:val="22"/>
          <w:szCs w:val="22"/>
          <w:lang w:val="en-US"/>
        </w:rPr>
        <w:t xml:space="preserve"> </w:t>
      </w:r>
      <w:proofErr w:type="spellStart"/>
      <w:r w:rsidRPr="009421CD">
        <w:rPr>
          <w:sz w:val="22"/>
          <w:szCs w:val="22"/>
          <w:lang w:val="en-US"/>
        </w:rPr>
        <w:t>финансија</w:t>
      </w:r>
      <w:proofErr w:type="spellEnd"/>
      <w:r w:rsidRPr="009421CD">
        <w:rPr>
          <w:sz w:val="22"/>
          <w:szCs w:val="22"/>
        </w:rPr>
        <w:t xml:space="preserve"> </w:t>
      </w:r>
    </w:p>
    <w:p w:rsidR="009421CD" w:rsidRPr="009421CD" w:rsidRDefault="009421CD" w:rsidP="009421CD">
      <w:pPr>
        <w:jc w:val="both"/>
        <w:rPr>
          <w:sz w:val="22"/>
          <w:szCs w:val="22"/>
        </w:rPr>
      </w:pPr>
    </w:p>
    <w:p w:rsidR="009421CD" w:rsidRPr="009421CD" w:rsidRDefault="009421CD" w:rsidP="009421CD">
      <w:pPr>
        <w:jc w:val="both"/>
        <w:rPr>
          <w:sz w:val="22"/>
          <w:szCs w:val="22"/>
          <w:lang w:val="sr-Cyrl-CS"/>
        </w:rPr>
      </w:pPr>
      <w:r w:rsidRPr="009421CD">
        <w:rPr>
          <w:sz w:val="22"/>
          <w:szCs w:val="22"/>
        </w:rPr>
        <w:t xml:space="preserve">2. Назив </w:t>
      </w:r>
      <w:r w:rsidRPr="009421CD">
        <w:rPr>
          <w:sz w:val="22"/>
          <w:szCs w:val="22"/>
          <w:lang w:val="sr-Cyrl-CS"/>
        </w:rPr>
        <w:t>прописа</w:t>
      </w:r>
    </w:p>
    <w:p w:rsidR="009421CD" w:rsidRPr="009421CD" w:rsidRDefault="009421CD" w:rsidP="009421CD">
      <w:pPr>
        <w:jc w:val="both"/>
        <w:rPr>
          <w:sz w:val="22"/>
          <w:szCs w:val="22"/>
          <w:lang w:val="sr-Cyrl-CS"/>
        </w:rPr>
      </w:pPr>
    </w:p>
    <w:p w:rsidR="009421CD" w:rsidRPr="009421CD" w:rsidRDefault="007F3AA6" w:rsidP="009421CD">
      <w:pPr>
        <w:jc w:val="both"/>
        <w:rPr>
          <w:iCs/>
          <w:sz w:val="22"/>
          <w:szCs w:val="22"/>
          <w:lang w:val="sr-Cyrl-CS"/>
        </w:rPr>
      </w:pPr>
      <w:r>
        <w:rPr>
          <w:iCs/>
          <w:sz w:val="22"/>
          <w:szCs w:val="22"/>
          <w:lang w:val="ru-RU"/>
        </w:rPr>
        <w:t>Предлог</w:t>
      </w:r>
      <w:r w:rsidRPr="009421CD">
        <w:rPr>
          <w:iCs/>
          <w:sz w:val="22"/>
          <w:szCs w:val="22"/>
          <w:lang w:val="ru-RU"/>
        </w:rPr>
        <w:t xml:space="preserve"> </w:t>
      </w:r>
      <w:r w:rsidR="009421CD" w:rsidRPr="009421CD">
        <w:rPr>
          <w:iCs/>
          <w:sz w:val="22"/>
          <w:szCs w:val="22"/>
          <w:lang w:val="ru-RU"/>
        </w:rPr>
        <w:t>закона о измен</w:t>
      </w:r>
      <w:r w:rsidR="009421CD" w:rsidRPr="009421CD">
        <w:rPr>
          <w:iCs/>
          <w:sz w:val="22"/>
          <w:szCs w:val="22"/>
        </w:rPr>
        <w:t>ама и допунама</w:t>
      </w:r>
      <w:r w:rsidR="009421CD" w:rsidRPr="009421CD">
        <w:rPr>
          <w:iCs/>
          <w:sz w:val="22"/>
          <w:szCs w:val="22"/>
          <w:lang w:val="ru-RU"/>
        </w:rPr>
        <w:t xml:space="preserve"> Закона</w:t>
      </w:r>
      <w:r w:rsidR="009421CD" w:rsidRPr="009421CD">
        <w:rPr>
          <w:iCs/>
          <w:sz w:val="22"/>
          <w:szCs w:val="22"/>
          <w:lang w:val="sr-Cyrl-CS"/>
        </w:rPr>
        <w:t xml:space="preserve"> о порезу на додату вредност</w:t>
      </w:r>
    </w:p>
    <w:p w:rsidR="009421CD" w:rsidRPr="009421CD" w:rsidRDefault="009421CD" w:rsidP="009421CD">
      <w:pPr>
        <w:jc w:val="both"/>
        <w:rPr>
          <w:sz w:val="22"/>
          <w:szCs w:val="22"/>
        </w:rPr>
      </w:pPr>
      <w:r w:rsidRPr="009421CD">
        <w:rPr>
          <w:sz w:val="22"/>
          <w:szCs w:val="22"/>
          <w:lang w:val="sr-Latn-CS"/>
        </w:rPr>
        <w:t>Draft Law on Amendments to Law on Value Added Tax</w:t>
      </w:r>
    </w:p>
    <w:p w:rsidR="009421CD" w:rsidRPr="009421CD" w:rsidRDefault="009421CD" w:rsidP="009421CD">
      <w:pPr>
        <w:jc w:val="both"/>
        <w:rPr>
          <w:sz w:val="22"/>
          <w:szCs w:val="22"/>
        </w:rPr>
      </w:pPr>
    </w:p>
    <w:p w:rsidR="009421CD" w:rsidRPr="009421CD" w:rsidRDefault="009421CD" w:rsidP="009421CD">
      <w:pPr>
        <w:jc w:val="both"/>
        <w:rPr>
          <w:sz w:val="22"/>
          <w:szCs w:val="22"/>
          <w:lang w:val="en-US"/>
        </w:rPr>
      </w:pPr>
      <w:r w:rsidRPr="009421CD">
        <w:rPr>
          <w:sz w:val="22"/>
          <w:szCs w:val="22"/>
          <w:lang w:val="sr-Cyrl-CS"/>
        </w:rPr>
        <w:t>3. Усклађеност прописа с одредбама Споразума о стабилизацији и придруживању између Европских заједница и њихових држава чланица, са једне стране, и Републике Србије са друге стране („Службени гласник РС”, број 83/08) (у даљем тексту: Споразум):</w:t>
      </w:r>
    </w:p>
    <w:p w:rsidR="009421CD" w:rsidRPr="009421CD" w:rsidRDefault="009421CD" w:rsidP="009421CD">
      <w:pPr>
        <w:jc w:val="both"/>
        <w:rPr>
          <w:sz w:val="22"/>
          <w:szCs w:val="22"/>
          <w:lang w:val="sr-Cyrl-CS"/>
        </w:rPr>
      </w:pPr>
      <w:r w:rsidRPr="009421CD">
        <w:rPr>
          <w:sz w:val="22"/>
          <w:szCs w:val="22"/>
          <w:lang w:val="sr-Cyrl-CS"/>
        </w:rPr>
        <w:t xml:space="preserve"> </w:t>
      </w:r>
    </w:p>
    <w:p w:rsidR="009421CD" w:rsidRPr="009421CD" w:rsidRDefault="009421CD" w:rsidP="009421CD">
      <w:pPr>
        <w:jc w:val="both"/>
        <w:rPr>
          <w:sz w:val="22"/>
          <w:szCs w:val="22"/>
          <w:lang w:val="sr-Cyrl-CS"/>
        </w:rPr>
      </w:pPr>
      <w:r w:rsidRPr="009421CD">
        <w:rPr>
          <w:sz w:val="22"/>
          <w:szCs w:val="22"/>
          <w:lang w:val="sr-Cyrl-CS"/>
        </w:rPr>
        <w:t>а) Одредба Споразума која се однос</w:t>
      </w:r>
      <w:r w:rsidRPr="009421CD">
        <w:rPr>
          <w:sz w:val="22"/>
          <w:szCs w:val="22"/>
        </w:rPr>
        <w:t>и</w:t>
      </w:r>
      <w:r w:rsidRPr="009421CD">
        <w:rPr>
          <w:sz w:val="22"/>
          <w:szCs w:val="22"/>
          <w:lang w:val="sr-Cyrl-CS"/>
        </w:rPr>
        <w:t xml:space="preserve"> на нормативну саржину прописа,</w:t>
      </w:r>
    </w:p>
    <w:p w:rsidR="009421CD" w:rsidRPr="009421CD" w:rsidRDefault="009421CD" w:rsidP="009421CD">
      <w:pPr>
        <w:jc w:val="both"/>
        <w:rPr>
          <w:sz w:val="22"/>
          <w:szCs w:val="22"/>
          <w:lang w:val="sr-Cyrl-CS"/>
        </w:rPr>
      </w:pPr>
    </w:p>
    <w:p w:rsidR="009421CD" w:rsidRPr="009421CD" w:rsidRDefault="009421CD" w:rsidP="009421CD">
      <w:pPr>
        <w:jc w:val="both"/>
        <w:rPr>
          <w:sz w:val="22"/>
          <w:szCs w:val="22"/>
        </w:rPr>
      </w:pPr>
      <w:r w:rsidRPr="009421CD">
        <w:rPr>
          <w:sz w:val="22"/>
          <w:szCs w:val="22"/>
          <w:lang w:val="sr-Cyrl-CS"/>
        </w:rPr>
        <w:t xml:space="preserve">- Наслов </w:t>
      </w:r>
      <w:r w:rsidRPr="009421CD">
        <w:rPr>
          <w:sz w:val="22"/>
          <w:szCs w:val="22"/>
          <w:lang w:val="en-US"/>
        </w:rPr>
        <w:t>IV</w:t>
      </w:r>
      <w:r w:rsidRPr="009421CD">
        <w:rPr>
          <w:sz w:val="22"/>
          <w:szCs w:val="22"/>
        </w:rPr>
        <w:t xml:space="preserve">  - Слободан проток робе, </w:t>
      </w:r>
      <w:r w:rsidRPr="009421CD">
        <w:rPr>
          <w:sz w:val="22"/>
          <w:szCs w:val="22"/>
          <w:lang w:val="sr-Cyrl-CS"/>
        </w:rPr>
        <w:t xml:space="preserve">Поглавље </w:t>
      </w:r>
      <w:r w:rsidRPr="009421CD">
        <w:rPr>
          <w:sz w:val="22"/>
          <w:szCs w:val="22"/>
          <w:lang w:val="en-US"/>
        </w:rPr>
        <w:t>III</w:t>
      </w:r>
      <w:r w:rsidRPr="009421CD">
        <w:rPr>
          <w:sz w:val="22"/>
          <w:szCs w:val="22"/>
        </w:rPr>
        <w:t xml:space="preserve"> – Опште одредбе, члан 37. </w:t>
      </w:r>
      <w:r w:rsidRPr="009421CD">
        <w:rPr>
          <w:sz w:val="22"/>
          <w:szCs w:val="22"/>
          <w:lang w:val="sr-Cyrl-CS"/>
        </w:rPr>
        <w:t>Споразума;</w:t>
      </w:r>
    </w:p>
    <w:p w:rsidR="009421CD" w:rsidRPr="009421CD" w:rsidRDefault="009421CD" w:rsidP="009421CD">
      <w:pPr>
        <w:jc w:val="both"/>
        <w:rPr>
          <w:sz w:val="22"/>
          <w:szCs w:val="22"/>
          <w:lang w:val="sr-Cyrl-CS"/>
        </w:rPr>
      </w:pPr>
      <w:r w:rsidRPr="009421CD">
        <w:rPr>
          <w:sz w:val="22"/>
          <w:szCs w:val="22"/>
        </w:rPr>
        <w:t>- Наслов</w:t>
      </w:r>
      <w:r w:rsidRPr="009421CD">
        <w:rPr>
          <w:sz w:val="22"/>
          <w:szCs w:val="22"/>
          <w:lang w:val="sr-Cyrl-CS"/>
        </w:rPr>
        <w:t xml:space="preserve"> </w:t>
      </w:r>
      <w:r w:rsidRPr="009421CD">
        <w:rPr>
          <w:sz w:val="22"/>
          <w:szCs w:val="22"/>
          <w:lang w:val="en-US"/>
        </w:rPr>
        <w:t xml:space="preserve">VIII </w:t>
      </w:r>
      <w:r w:rsidRPr="009421CD">
        <w:rPr>
          <w:sz w:val="22"/>
          <w:szCs w:val="22"/>
        </w:rPr>
        <w:t>– Политике сарадње, члан 100</w:t>
      </w:r>
      <w:r w:rsidRPr="009421CD">
        <w:rPr>
          <w:sz w:val="22"/>
          <w:szCs w:val="22"/>
          <w:lang w:val="sr-Cyrl-CS"/>
        </w:rPr>
        <w:t>. Споразума;</w:t>
      </w:r>
    </w:p>
    <w:p w:rsidR="009421CD" w:rsidRPr="009421CD" w:rsidRDefault="009421CD" w:rsidP="009421CD">
      <w:pPr>
        <w:jc w:val="both"/>
        <w:rPr>
          <w:sz w:val="22"/>
          <w:szCs w:val="22"/>
          <w:lang w:val="sr-Cyrl-CS"/>
        </w:rPr>
      </w:pPr>
    </w:p>
    <w:p w:rsidR="009421CD" w:rsidRPr="009421CD" w:rsidRDefault="009421CD" w:rsidP="009421CD">
      <w:pPr>
        <w:jc w:val="both"/>
        <w:rPr>
          <w:sz w:val="22"/>
          <w:szCs w:val="22"/>
          <w:lang w:val="sr-Cyrl-CS"/>
        </w:rPr>
      </w:pPr>
      <w:r w:rsidRPr="009421CD">
        <w:rPr>
          <w:sz w:val="22"/>
          <w:szCs w:val="22"/>
          <w:lang w:val="sr-Cyrl-CS"/>
        </w:rPr>
        <w:t>б) Прелазни рок за усклађивање законодавства према одредбама Споразума,</w:t>
      </w:r>
    </w:p>
    <w:p w:rsidR="009421CD" w:rsidRPr="009421CD" w:rsidRDefault="009421CD" w:rsidP="009421CD">
      <w:pPr>
        <w:rPr>
          <w:sz w:val="22"/>
          <w:szCs w:val="22"/>
          <w:lang w:val="sr-Cyrl-CS"/>
        </w:rPr>
      </w:pPr>
    </w:p>
    <w:p w:rsidR="009421CD" w:rsidRPr="009421CD" w:rsidRDefault="009421CD" w:rsidP="009421CD">
      <w:pPr>
        <w:rPr>
          <w:sz w:val="22"/>
          <w:szCs w:val="22"/>
          <w:lang w:val="sr-Cyrl-CS"/>
        </w:rPr>
      </w:pPr>
      <w:r w:rsidRPr="009421CD">
        <w:rPr>
          <w:sz w:val="22"/>
          <w:szCs w:val="22"/>
          <w:lang w:val="sr-Cyrl-CS"/>
        </w:rPr>
        <w:t>У складу са роковима из члана 72. Споразума.</w:t>
      </w:r>
    </w:p>
    <w:p w:rsidR="009421CD" w:rsidRPr="009421CD" w:rsidRDefault="009421CD" w:rsidP="009421CD">
      <w:pPr>
        <w:rPr>
          <w:sz w:val="22"/>
          <w:szCs w:val="22"/>
          <w:lang w:val="sr-Cyrl-CS"/>
        </w:rPr>
      </w:pPr>
    </w:p>
    <w:p w:rsidR="009421CD" w:rsidRPr="009421CD" w:rsidRDefault="009421CD" w:rsidP="009421CD">
      <w:pPr>
        <w:jc w:val="both"/>
        <w:rPr>
          <w:sz w:val="22"/>
          <w:szCs w:val="22"/>
          <w:lang w:val="en-US"/>
        </w:rPr>
      </w:pPr>
      <w:r w:rsidRPr="009421CD">
        <w:rPr>
          <w:sz w:val="22"/>
          <w:szCs w:val="22"/>
          <w:lang w:val="sr-Cyrl-CS"/>
        </w:rPr>
        <w:t xml:space="preserve">в) Оцена испуњености обавезе које произлазе из наведене одредбе Споразума, </w:t>
      </w:r>
    </w:p>
    <w:p w:rsidR="009421CD" w:rsidRPr="009421CD" w:rsidRDefault="009421CD" w:rsidP="009421CD">
      <w:pPr>
        <w:jc w:val="both"/>
        <w:rPr>
          <w:sz w:val="22"/>
          <w:szCs w:val="22"/>
          <w:lang w:val="en-US"/>
        </w:rPr>
      </w:pPr>
    </w:p>
    <w:p w:rsidR="009421CD" w:rsidRPr="009421CD" w:rsidRDefault="009421CD" w:rsidP="009421CD">
      <w:pPr>
        <w:jc w:val="both"/>
        <w:rPr>
          <w:sz w:val="22"/>
          <w:szCs w:val="22"/>
          <w:lang w:val="sr-Cyrl-CS"/>
        </w:rPr>
      </w:pPr>
      <w:r w:rsidRPr="009421CD">
        <w:rPr>
          <w:sz w:val="22"/>
          <w:szCs w:val="22"/>
          <w:lang w:val="sr-Cyrl-CS"/>
        </w:rPr>
        <w:t>Испуњава у потпуности</w:t>
      </w:r>
    </w:p>
    <w:p w:rsidR="009421CD" w:rsidRPr="009421CD" w:rsidRDefault="009421CD" w:rsidP="009421CD">
      <w:pPr>
        <w:jc w:val="both"/>
        <w:rPr>
          <w:sz w:val="22"/>
          <w:szCs w:val="22"/>
          <w:lang w:val="sr-Cyrl-CS"/>
        </w:rPr>
      </w:pPr>
    </w:p>
    <w:p w:rsidR="009421CD" w:rsidRPr="009421CD" w:rsidRDefault="009421CD" w:rsidP="009421CD">
      <w:pPr>
        <w:jc w:val="both"/>
        <w:rPr>
          <w:sz w:val="22"/>
          <w:szCs w:val="22"/>
          <w:lang w:val="sr-Cyrl-CS"/>
        </w:rPr>
      </w:pPr>
      <w:r w:rsidRPr="009421CD">
        <w:rPr>
          <w:sz w:val="22"/>
          <w:szCs w:val="22"/>
          <w:lang w:val="sr-Cyrl-CS"/>
        </w:rPr>
        <w:t xml:space="preserve">г) Разлози за делимично испуњавање, односно неиспуњавање обавеза које произлазе из наведене одредбе Споразума, </w:t>
      </w:r>
    </w:p>
    <w:p w:rsidR="009421CD" w:rsidRPr="009421CD" w:rsidRDefault="009421CD" w:rsidP="009421CD">
      <w:pPr>
        <w:jc w:val="center"/>
        <w:rPr>
          <w:sz w:val="22"/>
          <w:szCs w:val="22"/>
          <w:lang w:val="sr-Cyrl-CS"/>
        </w:rPr>
      </w:pPr>
      <w:r w:rsidRPr="009421CD">
        <w:rPr>
          <w:sz w:val="22"/>
          <w:szCs w:val="22"/>
          <w:lang w:val="sr-Cyrl-CS"/>
        </w:rPr>
        <w:t>/</w:t>
      </w:r>
    </w:p>
    <w:p w:rsidR="009421CD" w:rsidRPr="009421CD" w:rsidRDefault="009421CD" w:rsidP="009421CD">
      <w:pPr>
        <w:jc w:val="both"/>
        <w:rPr>
          <w:sz w:val="22"/>
          <w:szCs w:val="22"/>
          <w:lang w:val="sr-Cyrl-CS"/>
        </w:rPr>
      </w:pPr>
      <w:r w:rsidRPr="009421CD">
        <w:rPr>
          <w:sz w:val="22"/>
          <w:szCs w:val="22"/>
          <w:lang w:val="sr-Cyrl-CS"/>
        </w:rPr>
        <w:t>д) Веза са Националним програмом за усвајање правних тековина Европске уније.</w:t>
      </w:r>
    </w:p>
    <w:p w:rsidR="009421CD" w:rsidRPr="009421CD" w:rsidRDefault="009421CD" w:rsidP="009421CD">
      <w:pPr>
        <w:jc w:val="both"/>
        <w:rPr>
          <w:sz w:val="22"/>
          <w:szCs w:val="22"/>
          <w:lang w:val="sr-Cyrl-CS"/>
        </w:rPr>
      </w:pPr>
    </w:p>
    <w:p w:rsidR="009421CD" w:rsidRPr="009421CD" w:rsidRDefault="009421CD" w:rsidP="009421CD">
      <w:pPr>
        <w:jc w:val="both"/>
        <w:rPr>
          <w:sz w:val="22"/>
          <w:szCs w:val="22"/>
          <w:lang w:val="en-US"/>
        </w:rPr>
      </w:pPr>
      <w:r w:rsidRPr="009421CD">
        <w:rPr>
          <w:sz w:val="22"/>
          <w:szCs w:val="22"/>
          <w:lang w:val="sr-Cyrl-CS"/>
        </w:rPr>
        <w:t>Поглавље 3.16 - Опорезивање</w:t>
      </w:r>
    </w:p>
    <w:p w:rsidR="009421CD" w:rsidRPr="009421CD" w:rsidRDefault="009421CD" w:rsidP="009421CD">
      <w:pPr>
        <w:jc w:val="both"/>
        <w:rPr>
          <w:sz w:val="22"/>
          <w:szCs w:val="22"/>
          <w:lang w:val="sr-Cyrl-CS"/>
        </w:rPr>
      </w:pPr>
    </w:p>
    <w:p w:rsidR="009421CD" w:rsidRPr="009421CD" w:rsidRDefault="009421CD" w:rsidP="009421CD">
      <w:pPr>
        <w:jc w:val="both"/>
        <w:rPr>
          <w:sz w:val="22"/>
          <w:szCs w:val="22"/>
          <w:lang w:val="sr-Cyrl-CS"/>
        </w:rPr>
      </w:pPr>
      <w:r w:rsidRPr="009421CD">
        <w:rPr>
          <w:sz w:val="22"/>
          <w:szCs w:val="22"/>
          <w:lang w:val="sr-Cyrl-CS"/>
        </w:rPr>
        <w:t xml:space="preserve">4. </w:t>
      </w:r>
      <w:r w:rsidRPr="009421CD">
        <w:rPr>
          <w:sz w:val="22"/>
          <w:szCs w:val="22"/>
        </w:rPr>
        <w:t>Усклађеност</w:t>
      </w:r>
      <w:r w:rsidRPr="009421CD">
        <w:rPr>
          <w:sz w:val="22"/>
          <w:szCs w:val="22"/>
          <w:lang w:val="sr-Cyrl-CS"/>
        </w:rPr>
        <w:t xml:space="preserve"> прописа </w:t>
      </w:r>
      <w:r w:rsidRPr="009421CD">
        <w:rPr>
          <w:sz w:val="22"/>
          <w:szCs w:val="22"/>
        </w:rPr>
        <w:t>с</w:t>
      </w:r>
      <w:r w:rsidRPr="009421CD">
        <w:rPr>
          <w:sz w:val="22"/>
          <w:szCs w:val="22"/>
          <w:lang w:val="sr-Cyrl-CS"/>
        </w:rPr>
        <w:t>а прописима Европске уније:</w:t>
      </w:r>
    </w:p>
    <w:p w:rsidR="009421CD" w:rsidRPr="009421CD" w:rsidRDefault="009421CD" w:rsidP="009421CD">
      <w:pPr>
        <w:jc w:val="both"/>
        <w:rPr>
          <w:sz w:val="22"/>
          <w:szCs w:val="22"/>
        </w:rPr>
      </w:pPr>
    </w:p>
    <w:p w:rsidR="009421CD" w:rsidRPr="009421CD" w:rsidRDefault="009421CD" w:rsidP="009421CD">
      <w:pPr>
        <w:jc w:val="both"/>
        <w:rPr>
          <w:sz w:val="22"/>
          <w:szCs w:val="22"/>
          <w:lang w:val="sr-Cyrl-CS"/>
        </w:rPr>
      </w:pPr>
      <w:r w:rsidRPr="009421CD">
        <w:rPr>
          <w:sz w:val="22"/>
          <w:szCs w:val="22"/>
        </w:rPr>
        <w:t xml:space="preserve">а) </w:t>
      </w:r>
      <w:r w:rsidRPr="009421CD">
        <w:rPr>
          <w:sz w:val="22"/>
          <w:szCs w:val="22"/>
          <w:lang w:val="sr-Cyrl-CS"/>
        </w:rPr>
        <w:t>Навођење</w:t>
      </w:r>
      <w:r w:rsidRPr="009421CD">
        <w:rPr>
          <w:sz w:val="22"/>
          <w:szCs w:val="22"/>
          <w:lang w:val="sr-Latn-CS"/>
        </w:rPr>
        <w:t xml:space="preserve"> </w:t>
      </w:r>
      <w:r w:rsidRPr="009421CD">
        <w:rPr>
          <w:sz w:val="22"/>
          <w:szCs w:val="22"/>
          <w:lang w:val="sr-Cyrl-CS"/>
        </w:rPr>
        <w:t>одредби</w:t>
      </w:r>
      <w:r w:rsidRPr="009421CD">
        <w:rPr>
          <w:sz w:val="22"/>
          <w:szCs w:val="22"/>
        </w:rPr>
        <w:t xml:space="preserve"> примарних извора права Европске уније</w:t>
      </w:r>
      <w:r w:rsidRPr="009421CD">
        <w:rPr>
          <w:sz w:val="22"/>
          <w:szCs w:val="22"/>
          <w:lang w:val="sr-Cyrl-CS"/>
        </w:rPr>
        <w:t xml:space="preserve"> и оцене усклађености са њима,</w:t>
      </w:r>
    </w:p>
    <w:p w:rsidR="009421CD" w:rsidRPr="009421CD" w:rsidRDefault="009421CD" w:rsidP="009421CD">
      <w:pPr>
        <w:jc w:val="both"/>
        <w:rPr>
          <w:sz w:val="22"/>
          <w:szCs w:val="22"/>
        </w:rPr>
      </w:pPr>
    </w:p>
    <w:p w:rsidR="009421CD" w:rsidRPr="009421CD" w:rsidRDefault="009421CD" w:rsidP="009421CD">
      <w:pPr>
        <w:jc w:val="both"/>
        <w:rPr>
          <w:sz w:val="22"/>
          <w:szCs w:val="22"/>
        </w:rPr>
      </w:pPr>
      <w:r w:rsidRPr="009421CD">
        <w:rPr>
          <w:sz w:val="22"/>
          <w:szCs w:val="22"/>
        </w:rPr>
        <w:t xml:space="preserve">Уговор о функционисању Европске уније, Наслов </w:t>
      </w:r>
      <w:r w:rsidRPr="009421CD">
        <w:rPr>
          <w:sz w:val="22"/>
          <w:szCs w:val="22"/>
          <w:lang w:val="en-US"/>
        </w:rPr>
        <w:t>VII</w:t>
      </w:r>
      <w:r w:rsidRPr="009421CD">
        <w:rPr>
          <w:sz w:val="22"/>
          <w:szCs w:val="22"/>
        </w:rPr>
        <w:t xml:space="preserve"> -</w:t>
      </w:r>
      <w:r w:rsidRPr="009421CD">
        <w:rPr>
          <w:sz w:val="22"/>
          <w:szCs w:val="22"/>
          <w:lang w:val="en-US"/>
        </w:rPr>
        <w:t xml:space="preserve"> </w:t>
      </w:r>
      <w:r w:rsidRPr="009421CD">
        <w:rPr>
          <w:sz w:val="22"/>
          <w:szCs w:val="22"/>
        </w:rPr>
        <w:t>Заједничка правила о конкуренцији, опорезивању и усклађивању закона, Поглавље 2. – Порески прописи, чл. 110. и 111. – потпуно усклађено.</w:t>
      </w:r>
    </w:p>
    <w:p w:rsidR="009421CD" w:rsidRPr="009421CD" w:rsidRDefault="009421CD" w:rsidP="009421CD">
      <w:pPr>
        <w:jc w:val="both"/>
        <w:rPr>
          <w:sz w:val="22"/>
          <w:szCs w:val="22"/>
        </w:rPr>
      </w:pPr>
    </w:p>
    <w:p w:rsidR="009421CD" w:rsidRPr="009421CD" w:rsidRDefault="009421CD" w:rsidP="009421CD">
      <w:pPr>
        <w:jc w:val="both"/>
        <w:rPr>
          <w:sz w:val="22"/>
          <w:szCs w:val="22"/>
          <w:lang w:val="sr-Cyrl-CS"/>
        </w:rPr>
      </w:pPr>
      <w:r w:rsidRPr="009421CD">
        <w:rPr>
          <w:sz w:val="22"/>
          <w:szCs w:val="22"/>
        </w:rPr>
        <w:t xml:space="preserve">б) </w:t>
      </w:r>
      <w:r w:rsidRPr="009421CD">
        <w:rPr>
          <w:sz w:val="22"/>
          <w:szCs w:val="22"/>
          <w:lang w:val="sr-Cyrl-CS"/>
        </w:rPr>
        <w:t>Навођење</w:t>
      </w:r>
      <w:r w:rsidRPr="009421CD">
        <w:rPr>
          <w:sz w:val="22"/>
          <w:szCs w:val="22"/>
        </w:rPr>
        <w:t xml:space="preserve"> секундарних извора права Европске уније </w:t>
      </w:r>
      <w:r w:rsidRPr="009421CD">
        <w:rPr>
          <w:sz w:val="22"/>
          <w:szCs w:val="22"/>
          <w:lang w:val="sr-Cyrl-CS"/>
        </w:rPr>
        <w:t>и оцене усклађености са њима,</w:t>
      </w:r>
    </w:p>
    <w:p w:rsidR="009421CD" w:rsidRPr="009421CD" w:rsidRDefault="009421CD" w:rsidP="009421CD">
      <w:pPr>
        <w:jc w:val="both"/>
        <w:rPr>
          <w:sz w:val="22"/>
          <w:szCs w:val="22"/>
          <w:lang w:val="sr-Cyrl-CS"/>
        </w:rPr>
      </w:pPr>
    </w:p>
    <w:p w:rsidR="009421CD" w:rsidRPr="009421CD" w:rsidRDefault="009421CD" w:rsidP="009421CD">
      <w:pPr>
        <w:jc w:val="both"/>
        <w:rPr>
          <w:sz w:val="22"/>
          <w:szCs w:val="22"/>
        </w:rPr>
      </w:pPr>
      <w:r w:rsidRPr="009421CD">
        <w:rPr>
          <w:sz w:val="22"/>
          <w:szCs w:val="22"/>
        </w:rPr>
        <w:t>- Уредба Савета 282/2011 од 15. марта 2011. године о утврђивању мера којим се спроводи Директива Савета 2006/112/ЕЗ о заједничком систему пор</w:t>
      </w:r>
      <w:r w:rsidRPr="009421CD">
        <w:rPr>
          <w:spacing w:val="-2"/>
          <w:sz w:val="22"/>
          <w:szCs w:val="22"/>
        </w:rPr>
        <w:t>е</w:t>
      </w:r>
      <w:r w:rsidRPr="009421CD">
        <w:rPr>
          <w:spacing w:val="-1"/>
          <w:sz w:val="22"/>
          <w:szCs w:val="22"/>
        </w:rPr>
        <w:t>з</w:t>
      </w:r>
      <w:r w:rsidRPr="009421CD">
        <w:rPr>
          <w:sz w:val="22"/>
          <w:szCs w:val="22"/>
        </w:rPr>
        <w:t xml:space="preserve">а на додату </w:t>
      </w:r>
      <w:r w:rsidRPr="009421CD">
        <w:rPr>
          <w:spacing w:val="-1"/>
          <w:sz w:val="22"/>
          <w:szCs w:val="22"/>
        </w:rPr>
        <w:t>в</w:t>
      </w:r>
      <w:r w:rsidRPr="009421CD">
        <w:rPr>
          <w:sz w:val="22"/>
          <w:szCs w:val="22"/>
        </w:rPr>
        <w:t>редност</w:t>
      </w:r>
    </w:p>
    <w:p w:rsidR="009421CD" w:rsidRPr="009421CD" w:rsidRDefault="009421CD" w:rsidP="009421CD">
      <w:pPr>
        <w:jc w:val="both"/>
        <w:rPr>
          <w:sz w:val="22"/>
          <w:szCs w:val="22"/>
        </w:rPr>
      </w:pPr>
      <w:r w:rsidRPr="009421CD">
        <w:rPr>
          <w:sz w:val="22"/>
          <w:szCs w:val="22"/>
        </w:rPr>
        <w:t>COUNCIL IMPLEMENTING REGULATION (EU) No 282/2011 of 15 March 2011 laying down implementing measures for Directive 2006/112/EC on the common system of value added tax,</w:t>
      </w:r>
      <w:r w:rsidRPr="009421CD">
        <w:rPr>
          <w:sz w:val="22"/>
          <w:szCs w:val="22"/>
          <w:lang w:val="ru-RU"/>
        </w:rPr>
        <w:t xml:space="preserve"> </w:t>
      </w:r>
    </w:p>
    <w:p w:rsidR="009421CD" w:rsidRPr="009421CD" w:rsidRDefault="009421CD" w:rsidP="009421CD">
      <w:pPr>
        <w:jc w:val="both"/>
        <w:rPr>
          <w:sz w:val="22"/>
          <w:szCs w:val="22"/>
        </w:rPr>
      </w:pPr>
      <w:r w:rsidRPr="009421CD">
        <w:rPr>
          <w:sz w:val="22"/>
          <w:szCs w:val="22"/>
        </w:rPr>
        <w:lastRenderedPageBreak/>
        <w:t>- Дире</w:t>
      </w:r>
      <w:r w:rsidRPr="009421CD">
        <w:rPr>
          <w:spacing w:val="1"/>
          <w:sz w:val="22"/>
          <w:szCs w:val="22"/>
        </w:rPr>
        <w:t>к</w:t>
      </w:r>
      <w:r w:rsidRPr="009421CD">
        <w:rPr>
          <w:sz w:val="22"/>
          <w:szCs w:val="22"/>
        </w:rPr>
        <w:t>ти</w:t>
      </w:r>
      <w:r w:rsidRPr="009421CD">
        <w:rPr>
          <w:spacing w:val="-1"/>
          <w:sz w:val="22"/>
          <w:szCs w:val="22"/>
        </w:rPr>
        <w:t>в</w:t>
      </w:r>
      <w:r w:rsidRPr="009421CD">
        <w:rPr>
          <w:sz w:val="22"/>
          <w:szCs w:val="22"/>
        </w:rPr>
        <w:t>а Саве</w:t>
      </w:r>
      <w:r w:rsidRPr="009421CD">
        <w:rPr>
          <w:spacing w:val="-3"/>
          <w:sz w:val="22"/>
          <w:szCs w:val="22"/>
        </w:rPr>
        <w:t>т</w:t>
      </w:r>
      <w:r w:rsidRPr="009421CD">
        <w:rPr>
          <w:sz w:val="22"/>
          <w:szCs w:val="22"/>
        </w:rPr>
        <w:t xml:space="preserve">а </w:t>
      </w:r>
      <w:r w:rsidRPr="009421CD">
        <w:rPr>
          <w:spacing w:val="-2"/>
          <w:sz w:val="22"/>
          <w:szCs w:val="22"/>
        </w:rPr>
        <w:t>2</w:t>
      </w:r>
      <w:r w:rsidRPr="009421CD">
        <w:rPr>
          <w:sz w:val="22"/>
          <w:szCs w:val="22"/>
        </w:rPr>
        <w:t>006/1</w:t>
      </w:r>
      <w:r w:rsidRPr="009421CD">
        <w:rPr>
          <w:spacing w:val="-1"/>
          <w:sz w:val="22"/>
          <w:szCs w:val="22"/>
        </w:rPr>
        <w:t>1</w:t>
      </w:r>
      <w:r w:rsidRPr="009421CD">
        <w:rPr>
          <w:sz w:val="22"/>
          <w:szCs w:val="22"/>
        </w:rPr>
        <w:t xml:space="preserve">2/ЕЗ </w:t>
      </w:r>
      <w:r w:rsidR="00933776">
        <w:rPr>
          <w:sz w:val="22"/>
          <w:szCs w:val="22"/>
          <w:lang w:val="sr-Cyrl-RS"/>
        </w:rPr>
        <w:t xml:space="preserve">од 28. новембра 2006. године </w:t>
      </w:r>
      <w:r w:rsidRPr="009421CD">
        <w:rPr>
          <w:sz w:val="22"/>
          <w:szCs w:val="22"/>
        </w:rPr>
        <w:t>о з</w:t>
      </w:r>
      <w:r w:rsidRPr="009421CD">
        <w:rPr>
          <w:spacing w:val="-2"/>
          <w:sz w:val="22"/>
          <w:szCs w:val="22"/>
        </w:rPr>
        <w:t>а</w:t>
      </w:r>
      <w:r w:rsidRPr="009421CD">
        <w:rPr>
          <w:sz w:val="22"/>
          <w:szCs w:val="22"/>
        </w:rPr>
        <w:t>јед</w:t>
      </w:r>
      <w:r w:rsidRPr="009421CD">
        <w:rPr>
          <w:spacing w:val="-2"/>
          <w:sz w:val="22"/>
          <w:szCs w:val="22"/>
        </w:rPr>
        <w:t>н</w:t>
      </w:r>
      <w:r w:rsidRPr="009421CD">
        <w:rPr>
          <w:sz w:val="22"/>
          <w:szCs w:val="22"/>
        </w:rPr>
        <w:t>и</w:t>
      </w:r>
      <w:r w:rsidRPr="009421CD">
        <w:rPr>
          <w:spacing w:val="-1"/>
          <w:sz w:val="22"/>
          <w:szCs w:val="22"/>
        </w:rPr>
        <w:t>ч</w:t>
      </w:r>
      <w:r w:rsidRPr="009421CD">
        <w:rPr>
          <w:sz w:val="22"/>
          <w:szCs w:val="22"/>
        </w:rPr>
        <w:t>ком систему пор</w:t>
      </w:r>
      <w:r w:rsidRPr="009421CD">
        <w:rPr>
          <w:spacing w:val="-2"/>
          <w:sz w:val="22"/>
          <w:szCs w:val="22"/>
        </w:rPr>
        <w:t>е</w:t>
      </w:r>
      <w:r w:rsidRPr="009421CD">
        <w:rPr>
          <w:spacing w:val="-1"/>
          <w:sz w:val="22"/>
          <w:szCs w:val="22"/>
        </w:rPr>
        <w:t>з</w:t>
      </w:r>
      <w:r w:rsidRPr="009421CD">
        <w:rPr>
          <w:sz w:val="22"/>
          <w:szCs w:val="22"/>
        </w:rPr>
        <w:t xml:space="preserve">а на додату </w:t>
      </w:r>
      <w:r w:rsidRPr="009421CD">
        <w:rPr>
          <w:spacing w:val="-1"/>
          <w:sz w:val="22"/>
          <w:szCs w:val="22"/>
        </w:rPr>
        <w:t>в</w:t>
      </w:r>
      <w:r w:rsidRPr="009421CD">
        <w:rPr>
          <w:sz w:val="22"/>
          <w:szCs w:val="22"/>
        </w:rPr>
        <w:t>редност</w:t>
      </w:r>
    </w:p>
    <w:p w:rsidR="009421CD" w:rsidRPr="009421CD" w:rsidRDefault="009421CD" w:rsidP="009421CD">
      <w:pPr>
        <w:jc w:val="both"/>
        <w:rPr>
          <w:sz w:val="22"/>
          <w:szCs w:val="22"/>
        </w:rPr>
      </w:pPr>
      <w:r w:rsidRPr="009421CD">
        <w:rPr>
          <w:sz w:val="22"/>
          <w:szCs w:val="22"/>
          <w:lang w:val="en-US"/>
        </w:rPr>
        <w:t>COUNCIL DIRECTIVE 2006/112/EC</w:t>
      </w:r>
      <w:r w:rsidRPr="009421CD">
        <w:rPr>
          <w:sz w:val="22"/>
          <w:szCs w:val="22"/>
        </w:rPr>
        <w:t xml:space="preserve"> </w:t>
      </w:r>
      <w:r w:rsidRPr="009421CD">
        <w:rPr>
          <w:sz w:val="22"/>
          <w:szCs w:val="22"/>
          <w:lang w:val="en-US"/>
        </w:rPr>
        <w:t>of 28 November 2006 on the common system of value added tax</w:t>
      </w:r>
      <w:r w:rsidRPr="009421CD">
        <w:rPr>
          <w:sz w:val="22"/>
          <w:szCs w:val="22"/>
        </w:rPr>
        <w:t>,</w:t>
      </w:r>
    </w:p>
    <w:p w:rsidR="009421CD" w:rsidRPr="009421CD" w:rsidRDefault="009421CD" w:rsidP="009421CD">
      <w:pPr>
        <w:jc w:val="both"/>
        <w:rPr>
          <w:sz w:val="22"/>
          <w:szCs w:val="22"/>
        </w:rPr>
      </w:pPr>
      <w:r w:rsidRPr="009421CD">
        <w:rPr>
          <w:sz w:val="22"/>
          <w:szCs w:val="22"/>
        </w:rPr>
        <w:t>- Дире</w:t>
      </w:r>
      <w:r w:rsidRPr="009421CD">
        <w:rPr>
          <w:spacing w:val="1"/>
          <w:sz w:val="22"/>
          <w:szCs w:val="22"/>
        </w:rPr>
        <w:t>к</w:t>
      </w:r>
      <w:r w:rsidRPr="009421CD">
        <w:rPr>
          <w:sz w:val="22"/>
          <w:szCs w:val="22"/>
        </w:rPr>
        <w:t>ти</w:t>
      </w:r>
      <w:r w:rsidRPr="009421CD">
        <w:rPr>
          <w:spacing w:val="-1"/>
          <w:sz w:val="22"/>
          <w:szCs w:val="22"/>
        </w:rPr>
        <w:t>в</w:t>
      </w:r>
      <w:r w:rsidRPr="009421CD">
        <w:rPr>
          <w:sz w:val="22"/>
          <w:szCs w:val="22"/>
        </w:rPr>
        <w:t>а</w:t>
      </w:r>
      <w:r w:rsidRPr="009421CD">
        <w:rPr>
          <w:spacing w:val="23"/>
          <w:sz w:val="22"/>
          <w:szCs w:val="22"/>
        </w:rPr>
        <w:t xml:space="preserve"> </w:t>
      </w:r>
      <w:r w:rsidRPr="009421CD">
        <w:rPr>
          <w:sz w:val="22"/>
          <w:szCs w:val="22"/>
        </w:rPr>
        <w:t>Саве</w:t>
      </w:r>
      <w:r w:rsidRPr="009421CD">
        <w:rPr>
          <w:spacing w:val="-3"/>
          <w:sz w:val="22"/>
          <w:szCs w:val="22"/>
        </w:rPr>
        <w:t>т</w:t>
      </w:r>
      <w:r w:rsidRPr="009421CD">
        <w:rPr>
          <w:sz w:val="22"/>
          <w:szCs w:val="22"/>
        </w:rPr>
        <w:t>а</w:t>
      </w:r>
      <w:r w:rsidRPr="009421CD">
        <w:rPr>
          <w:spacing w:val="23"/>
          <w:sz w:val="22"/>
          <w:szCs w:val="22"/>
        </w:rPr>
        <w:t xml:space="preserve"> </w:t>
      </w:r>
      <w:r w:rsidRPr="009421CD">
        <w:rPr>
          <w:sz w:val="22"/>
          <w:szCs w:val="22"/>
        </w:rPr>
        <w:t>200</w:t>
      </w:r>
      <w:r w:rsidRPr="009421CD">
        <w:rPr>
          <w:spacing w:val="-1"/>
          <w:sz w:val="22"/>
          <w:szCs w:val="22"/>
        </w:rPr>
        <w:t>9</w:t>
      </w:r>
      <w:r w:rsidRPr="009421CD">
        <w:rPr>
          <w:sz w:val="22"/>
          <w:szCs w:val="22"/>
        </w:rPr>
        <w:t>/</w:t>
      </w:r>
      <w:r w:rsidRPr="009421CD">
        <w:rPr>
          <w:spacing w:val="-2"/>
          <w:sz w:val="22"/>
          <w:szCs w:val="22"/>
        </w:rPr>
        <w:t>1</w:t>
      </w:r>
      <w:r w:rsidRPr="009421CD">
        <w:rPr>
          <w:sz w:val="22"/>
          <w:szCs w:val="22"/>
        </w:rPr>
        <w:t>32/ЕЗ</w:t>
      </w:r>
      <w:r w:rsidRPr="009421CD">
        <w:rPr>
          <w:spacing w:val="23"/>
          <w:sz w:val="22"/>
          <w:szCs w:val="22"/>
        </w:rPr>
        <w:t xml:space="preserve"> </w:t>
      </w:r>
      <w:r w:rsidRPr="009421CD">
        <w:rPr>
          <w:sz w:val="22"/>
          <w:szCs w:val="22"/>
        </w:rPr>
        <w:t>од</w:t>
      </w:r>
      <w:r w:rsidRPr="009421CD">
        <w:rPr>
          <w:spacing w:val="22"/>
          <w:sz w:val="22"/>
          <w:szCs w:val="22"/>
        </w:rPr>
        <w:t xml:space="preserve"> </w:t>
      </w:r>
      <w:r w:rsidRPr="009421CD">
        <w:rPr>
          <w:sz w:val="22"/>
          <w:szCs w:val="22"/>
        </w:rPr>
        <w:t>19.</w:t>
      </w:r>
      <w:r w:rsidRPr="009421CD">
        <w:rPr>
          <w:spacing w:val="25"/>
          <w:sz w:val="22"/>
          <w:szCs w:val="22"/>
        </w:rPr>
        <w:t xml:space="preserve"> </w:t>
      </w:r>
      <w:r w:rsidRPr="009421CD">
        <w:rPr>
          <w:spacing w:val="-2"/>
          <w:sz w:val="22"/>
          <w:szCs w:val="22"/>
        </w:rPr>
        <w:t>о</w:t>
      </w:r>
      <w:r w:rsidRPr="009421CD">
        <w:rPr>
          <w:sz w:val="22"/>
          <w:szCs w:val="22"/>
        </w:rPr>
        <w:t>ктобра</w:t>
      </w:r>
      <w:r w:rsidRPr="009421CD">
        <w:rPr>
          <w:spacing w:val="21"/>
          <w:sz w:val="22"/>
          <w:szCs w:val="22"/>
        </w:rPr>
        <w:t xml:space="preserve"> </w:t>
      </w:r>
      <w:r w:rsidRPr="009421CD">
        <w:rPr>
          <w:sz w:val="22"/>
          <w:szCs w:val="22"/>
        </w:rPr>
        <w:t>20</w:t>
      </w:r>
      <w:r w:rsidRPr="009421CD">
        <w:rPr>
          <w:spacing w:val="-1"/>
          <w:sz w:val="22"/>
          <w:szCs w:val="22"/>
        </w:rPr>
        <w:t>0</w:t>
      </w:r>
      <w:r w:rsidRPr="009421CD">
        <w:rPr>
          <w:sz w:val="22"/>
          <w:szCs w:val="22"/>
        </w:rPr>
        <w:t>9.</w:t>
      </w:r>
      <w:r w:rsidRPr="009421CD">
        <w:rPr>
          <w:spacing w:val="26"/>
          <w:sz w:val="22"/>
          <w:szCs w:val="22"/>
        </w:rPr>
        <w:t xml:space="preserve"> </w:t>
      </w:r>
      <w:r w:rsidRPr="009421CD">
        <w:rPr>
          <w:spacing w:val="1"/>
          <w:sz w:val="22"/>
          <w:szCs w:val="22"/>
        </w:rPr>
        <w:t>г</w:t>
      </w:r>
      <w:r w:rsidRPr="009421CD">
        <w:rPr>
          <w:sz w:val="22"/>
          <w:szCs w:val="22"/>
        </w:rPr>
        <w:t>одине</w:t>
      </w:r>
      <w:r w:rsidRPr="009421CD">
        <w:rPr>
          <w:spacing w:val="21"/>
          <w:sz w:val="22"/>
          <w:szCs w:val="22"/>
        </w:rPr>
        <w:t xml:space="preserve"> </w:t>
      </w:r>
      <w:r w:rsidRPr="009421CD">
        <w:rPr>
          <w:sz w:val="22"/>
          <w:szCs w:val="22"/>
        </w:rPr>
        <w:t>о</w:t>
      </w:r>
      <w:r w:rsidRPr="009421CD">
        <w:rPr>
          <w:spacing w:val="24"/>
          <w:sz w:val="22"/>
          <w:szCs w:val="22"/>
        </w:rPr>
        <w:t xml:space="preserve"> </w:t>
      </w:r>
      <w:r w:rsidRPr="009421CD">
        <w:rPr>
          <w:spacing w:val="-1"/>
          <w:sz w:val="22"/>
          <w:szCs w:val="22"/>
        </w:rPr>
        <w:t>у</w:t>
      </w:r>
      <w:r w:rsidRPr="009421CD">
        <w:rPr>
          <w:sz w:val="22"/>
          <w:szCs w:val="22"/>
        </w:rPr>
        <w:t>т</w:t>
      </w:r>
      <w:r w:rsidRPr="009421CD">
        <w:rPr>
          <w:spacing w:val="-2"/>
          <w:sz w:val="22"/>
          <w:szCs w:val="22"/>
        </w:rPr>
        <w:t>в</w:t>
      </w:r>
      <w:r w:rsidRPr="009421CD">
        <w:rPr>
          <w:sz w:val="22"/>
          <w:szCs w:val="22"/>
        </w:rPr>
        <w:t>р</w:t>
      </w:r>
      <w:r w:rsidRPr="009421CD">
        <w:rPr>
          <w:spacing w:val="-1"/>
          <w:sz w:val="22"/>
          <w:szCs w:val="22"/>
        </w:rPr>
        <w:t>ђ</w:t>
      </w:r>
      <w:r w:rsidRPr="009421CD">
        <w:rPr>
          <w:sz w:val="22"/>
          <w:szCs w:val="22"/>
        </w:rPr>
        <w:t>и</w:t>
      </w:r>
      <w:r w:rsidRPr="009421CD">
        <w:rPr>
          <w:spacing w:val="-1"/>
          <w:sz w:val="22"/>
          <w:szCs w:val="22"/>
        </w:rPr>
        <w:t>в</w:t>
      </w:r>
      <w:r w:rsidRPr="009421CD">
        <w:rPr>
          <w:sz w:val="22"/>
          <w:szCs w:val="22"/>
        </w:rPr>
        <w:t>ању</w:t>
      </w:r>
      <w:r w:rsidRPr="009421CD">
        <w:rPr>
          <w:spacing w:val="24"/>
          <w:sz w:val="22"/>
          <w:szCs w:val="22"/>
        </w:rPr>
        <w:t xml:space="preserve"> </w:t>
      </w:r>
      <w:r w:rsidRPr="009421CD">
        <w:rPr>
          <w:sz w:val="22"/>
          <w:szCs w:val="22"/>
        </w:rPr>
        <w:t>обл</w:t>
      </w:r>
      <w:r w:rsidRPr="009421CD">
        <w:rPr>
          <w:spacing w:val="1"/>
          <w:sz w:val="22"/>
          <w:szCs w:val="22"/>
        </w:rPr>
        <w:t>а</w:t>
      </w:r>
      <w:r w:rsidRPr="009421CD">
        <w:rPr>
          <w:sz w:val="22"/>
          <w:szCs w:val="22"/>
        </w:rPr>
        <w:t>сти</w:t>
      </w:r>
      <w:r w:rsidRPr="009421CD">
        <w:rPr>
          <w:spacing w:val="23"/>
          <w:sz w:val="22"/>
          <w:szCs w:val="22"/>
        </w:rPr>
        <w:t xml:space="preserve"> </w:t>
      </w:r>
      <w:r w:rsidRPr="009421CD">
        <w:rPr>
          <w:sz w:val="22"/>
          <w:szCs w:val="22"/>
        </w:rPr>
        <w:t>при</w:t>
      </w:r>
      <w:r w:rsidRPr="009421CD">
        <w:rPr>
          <w:spacing w:val="-3"/>
          <w:sz w:val="22"/>
          <w:szCs w:val="22"/>
        </w:rPr>
        <w:t>м</w:t>
      </w:r>
      <w:r w:rsidRPr="009421CD">
        <w:rPr>
          <w:sz w:val="22"/>
          <w:szCs w:val="22"/>
        </w:rPr>
        <w:t>е</w:t>
      </w:r>
      <w:r w:rsidRPr="009421CD">
        <w:rPr>
          <w:spacing w:val="-2"/>
          <w:sz w:val="22"/>
          <w:szCs w:val="22"/>
        </w:rPr>
        <w:t>н</w:t>
      </w:r>
      <w:r w:rsidRPr="009421CD">
        <w:rPr>
          <w:sz w:val="22"/>
          <w:szCs w:val="22"/>
        </w:rPr>
        <w:t>е члана</w:t>
      </w:r>
      <w:r w:rsidRPr="009421CD">
        <w:rPr>
          <w:spacing w:val="9"/>
          <w:sz w:val="22"/>
          <w:szCs w:val="22"/>
        </w:rPr>
        <w:t xml:space="preserve"> </w:t>
      </w:r>
      <w:r w:rsidRPr="009421CD">
        <w:rPr>
          <w:spacing w:val="-2"/>
          <w:sz w:val="22"/>
          <w:szCs w:val="22"/>
        </w:rPr>
        <w:t>1</w:t>
      </w:r>
      <w:r w:rsidRPr="009421CD">
        <w:rPr>
          <w:sz w:val="22"/>
          <w:szCs w:val="22"/>
        </w:rPr>
        <w:t>43.</w:t>
      </w:r>
      <w:r w:rsidRPr="009421CD">
        <w:rPr>
          <w:spacing w:val="7"/>
          <w:sz w:val="22"/>
          <w:szCs w:val="22"/>
        </w:rPr>
        <w:t xml:space="preserve"> </w:t>
      </w:r>
      <w:r w:rsidRPr="009421CD">
        <w:rPr>
          <w:sz w:val="22"/>
          <w:szCs w:val="22"/>
        </w:rPr>
        <w:t>(</w:t>
      </w:r>
      <w:r w:rsidRPr="009421CD">
        <w:rPr>
          <w:spacing w:val="-1"/>
          <w:sz w:val="22"/>
          <w:szCs w:val="22"/>
        </w:rPr>
        <w:t>б</w:t>
      </w:r>
      <w:r w:rsidRPr="009421CD">
        <w:rPr>
          <w:sz w:val="22"/>
          <w:szCs w:val="22"/>
        </w:rPr>
        <w:t>)</w:t>
      </w:r>
      <w:r w:rsidRPr="009421CD">
        <w:rPr>
          <w:spacing w:val="9"/>
          <w:sz w:val="22"/>
          <w:szCs w:val="22"/>
        </w:rPr>
        <w:t xml:space="preserve"> </w:t>
      </w:r>
      <w:r w:rsidRPr="009421CD">
        <w:rPr>
          <w:sz w:val="22"/>
          <w:szCs w:val="22"/>
        </w:rPr>
        <w:t>и</w:t>
      </w:r>
      <w:r w:rsidRPr="009421CD">
        <w:rPr>
          <w:spacing w:val="7"/>
          <w:sz w:val="22"/>
          <w:szCs w:val="22"/>
        </w:rPr>
        <w:t xml:space="preserve"> </w:t>
      </w:r>
      <w:r w:rsidRPr="009421CD">
        <w:rPr>
          <w:spacing w:val="1"/>
          <w:sz w:val="22"/>
          <w:szCs w:val="22"/>
        </w:rPr>
        <w:t>(</w:t>
      </w:r>
      <w:r w:rsidRPr="009421CD">
        <w:rPr>
          <w:sz w:val="22"/>
          <w:szCs w:val="22"/>
        </w:rPr>
        <w:t>ц)</w:t>
      </w:r>
      <w:r w:rsidRPr="009421CD">
        <w:rPr>
          <w:spacing w:val="7"/>
          <w:sz w:val="22"/>
          <w:szCs w:val="22"/>
        </w:rPr>
        <w:t xml:space="preserve"> </w:t>
      </w:r>
      <w:r w:rsidRPr="009421CD">
        <w:rPr>
          <w:sz w:val="22"/>
          <w:szCs w:val="22"/>
        </w:rPr>
        <w:t>Ди</w:t>
      </w:r>
      <w:r w:rsidRPr="009421CD">
        <w:rPr>
          <w:spacing w:val="-1"/>
          <w:sz w:val="22"/>
          <w:szCs w:val="22"/>
        </w:rPr>
        <w:t>р</w:t>
      </w:r>
      <w:r w:rsidRPr="009421CD">
        <w:rPr>
          <w:spacing w:val="-2"/>
          <w:sz w:val="22"/>
          <w:szCs w:val="22"/>
        </w:rPr>
        <w:t>е</w:t>
      </w:r>
      <w:r w:rsidRPr="009421CD">
        <w:rPr>
          <w:sz w:val="22"/>
          <w:szCs w:val="22"/>
        </w:rPr>
        <w:t>кт</w:t>
      </w:r>
      <w:r w:rsidRPr="009421CD">
        <w:rPr>
          <w:spacing w:val="-1"/>
          <w:sz w:val="22"/>
          <w:szCs w:val="22"/>
        </w:rPr>
        <w:t>ив</w:t>
      </w:r>
      <w:r w:rsidRPr="009421CD">
        <w:rPr>
          <w:sz w:val="22"/>
          <w:szCs w:val="22"/>
        </w:rPr>
        <w:t>е</w:t>
      </w:r>
      <w:r w:rsidRPr="009421CD">
        <w:rPr>
          <w:spacing w:val="9"/>
          <w:sz w:val="22"/>
          <w:szCs w:val="22"/>
        </w:rPr>
        <w:t xml:space="preserve"> </w:t>
      </w:r>
      <w:r w:rsidRPr="009421CD">
        <w:rPr>
          <w:sz w:val="22"/>
          <w:szCs w:val="22"/>
        </w:rPr>
        <w:t>200</w:t>
      </w:r>
      <w:r w:rsidRPr="009421CD">
        <w:rPr>
          <w:spacing w:val="-1"/>
          <w:sz w:val="22"/>
          <w:szCs w:val="22"/>
        </w:rPr>
        <w:t>6</w:t>
      </w:r>
      <w:r w:rsidRPr="009421CD">
        <w:rPr>
          <w:sz w:val="22"/>
          <w:szCs w:val="22"/>
        </w:rPr>
        <w:t>/1</w:t>
      </w:r>
      <w:r w:rsidRPr="009421CD">
        <w:rPr>
          <w:spacing w:val="-2"/>
          <w:sz w:val="22"/>
          <w:szCs w:val="22"/>
        </w:rPr>
        <w:t>1</w:t>
      </w:r>
      <w:r w:rsidRPr="009421CD">
        <w:rPr>
          <w:sz w:val="22"/>
          <w:szCs w:val="22"/>
        </w:rPr>
        <w:t>2/ЕЗ</w:t>
      </w:r>
      <w:r w:rsidRPr="009421CD">
        <w:rPr>
          <w:spacing w:val="6"/>
          <w:sz w:val="22"/>
          <w:szCs w:val="22"/>
        </w:rPr>
        <w:t xml:space="preserve"> </w:t>
      </w:r>
      <w:r w:rsidRPr="009421CD">
        <w:rPr>
          <w:sz w:val="22"/>
          <w:szCs w:val="22"/>
        </w:rPr>
        <w:t>у</w:t>
      </w:r>
      <w:r w:rsidRPr="009421CD">
        <w:rPr>
          <w:spacing w:val="7"/>
          <w:sz w:val="22"/>
          <w:szCs w:val="22"/>
        </w:rPr>
        <w:t xml:space="preserve"> </w:t>
      </w:r>
      <w:r w:rsidRPr="009421CD">
        <w:rPr>
          <w:sz w:val="22"/>
          <w:szCs w:val="22"/>
        </w:rPr>
        <w:t>пог</w:t>
      </w:r>
      <w:r w:rsidRPr="009421CD">
        <w:rPr>
          <w:spacing w:val="-1"/>
          <w:sz w:val="22"/>
          <w:szCs w:val="22"/>
        </w:rPr>
        <w:t>л</w:t>
      </w:r>
      <w:r w:rsidRPr="009421CD">
        <w:rPr>
          <w:sz w:val="22"/>
          <w:szCs w:val="22"/>
        </w:rPr>
        <w:t>еду</w:t>
      </w:r>
      <w:r w:rsidRPr="009421CD">
        <w:rPr>
          <w:spacing w:val="7"/>
          <w:sz w:val="22"/>
          <w:szCs w:val="22"/>
        </w:rPr>
        <w:t xml:space="preserve"> </w:t>
      </w:r>
      <w:r w:rsidRPr="009421CD">
        <w:rPr>
          <w:sz w:val="22"/>
          <w:szCs w:val="22"/>
        </w:rPr>
        <w:t>осл</w:t>
      </w:r>
      <w:r w:rsidRPr="009421CD">
        <w:rPr>
          <w:spacing w:val="-1"/>
          <w:sz w:val="22"/>
          <w:szCs w:val="22"/>
        </w:rPr>
        <w:t>о</w:t>
      </w:r>
      <w:r w:rsidRPr="009421CD">
        <w:rPr>
          <w:sz w:val="22"/>
          <w:szCs w:val="22"/>
        </w:rPr>
        <w:t>бађ</w:t>
      </w:r>
      <w:r w:rsidRPr="009421CD">
        <w:rPr>
          <w:spacing w:val="-2"/>
          <w:sz w:val="22"/>
          <w:szCs w:val="22"/>
        </w:rPr>
        <w:t>а</w:t>
      </w:r>
      <w:r w:rsidRPr="009421CD">
        <w:rPr>
          <w:sz w:val="22"/>
          <w:szCs w:val="22"/>
        </w:rPr>
        <w:t>ња</w:t>
      </w:r>
      <w:r w:rsidRPr="009421CD">
        <w:rPr>
          <w:spacing w:val="7"/>
          <w:sz w:val="22"/>
          <w:szCs w:val="22"/>
        </w:rPr>
        <w:t xml:space="preserve"> </w:t>
      </w:r>
      <w:r w:rsidRPr="009421CD">
        <w:rPr>
          <w:sz w:val="22"/>
          <w:szCs w:val="22"/>
        </w:rPr>
        <w:t>одр</w:t>
      </w:r>
      <w:r w:rsidRPr="009421CD">
        <w:rPr>
          <w:spacing w:val="1"/>
          <w:sz w:val="22"/>
          <w:szCs w:val="22"/>
        </w:rPr>
        <w:t>е</w:t>
      </w:r>
      <w:r w:rsidRPr="009421CD">
        <w:rPr>
          <w:sz w:val="22"/>
          <w:szCs w:val="22"/>
        </w:rPr>
        <w:t>ђен</w:t>
      </w:r>
      <w:r w:rsidRPr="009421CD">
        <w:rPr>
          <w:spacing w:val="-3"/>
          <w:sz w:val="22"/>
          <w:szCs w:val="22"/>
        </w:rPr>
        <w:t>и</w:t>
      </w:r>
      <w:r w:rsidRPr="009421CD">
        <w:rPr>
          <w:sz w:val="22"/>
          <w:szCs w:val="22"/>
        </w:rPr>
        <w:t>х</w:t>
      </w:r>
      <w:r w:rsidRPr="009421CD">
        <w:rPr>
          <w:spacing w:val="8"/>
          <w:sz w:val="22"/>
          <w:szCs w:val="22"/>
        </w:rPr>
        <w:t xml:space="preserve"> </w:t>
      </w:r>
      <w:r w:rsidRPr="009421CD">
        <w:rPr>
          <w:spacing w:val="1"/>
          <w:sz w:val="22"/>
          <w:szCs w:val="22"/>
        </w:rPr>
        <w:t>к</w:t>
      </w:r>
      <w:r w:rsidRPr="009421CD">
        <w:rPr>
          <w:sz w:val="22"/>
          <w:szCs w:val="22"/>
        </w:rPr>
        <w:t>о</w:t>
      </w:r>
      <w:r w:rsidRPr="009421CD">
        <w:rPr>
          <w:spacing w:val="-2"/>
          <w:sz w:val="22"/>
          <w:szCs w:val="22"/>
        </w:rPr>
        <w:t>н</w:t>
      </w:r>
      <w:r w:rsidRPr="009421CD">
        <w:rPr>
          <w:sz w:val="22"/>
          <w:szCs w:val="22"/>
        </w:rPr>
        <w:t>ач</w:t>
      </w:r>
      <w:r w:rsidRPr="009421CD">
        <w:rPr>
          <w:spacing w:val="-1"/>
          <w:sz w:val="22"/>
          <w:szCs w:val="22"/>
        </w:rPr>
        <w:t>н</w:t>
      </w:r>
      <w:r w:rsidRPr="009421CD">
        <w:rPr>
          <w:sz w:val="22"/>
          <w:szCs w:val="22"/>
        </w:rPr>
        <w:t>их</w:t>
      </w:r>
      <w:r w:rsidRPr="009421CD">
        <w:rPr>
          <w:spacing w:val="8"/>
          <w:sz w:val="22"/>
          <w:szCs w:val="22"/>
        </w:rPr>
        <w:t xml:space="preserve"> </w:t>
      </w:r>
      <w:r w:rsidRPr="009421CD">
        <w:rPr>
          <w:spacing w:val="-1"/>
          <w:sz w:val="22"/>
          <w:szCs w:val="22"/>
        </w:rPr>
        <w:t>у</w:t>
      </w:r>
      <w:r w:rsidRPr="009421CD">
        <w:rPr>
          <w:spacing w:val="-2"/>
          <w:sz w:val="22"/>
          <w:szCs w:val="22"/>
        </w:rPr>
        <w:t>в</w:t>
      </w:r>
      <w:r w:rsidRPr="009421CD">
        <w:rPr>
          <w:sz w:val="22"/>
          <w:szCs w:val="22"/>
        </w:rPr>
        <w:t>оза доба</w:t>
      </w:r>
      <w:r w:rsidRPr="009421CD">
        <w:rPr>
          <w:spacing w:val="-1"/>
          <w:sz w:val="22"/>
          <w:szCs w:val="22"/>
        </w:rPr>
        <w:t>р</w:t>
      </w:r>
      <w:r w:rsidRPr="009421CD">
        <w:rPr>
          <w:sz w:val="22"/>
          <w:szCs w:val="22"/>
        </w:rPr>
        <w:t>а</w:t>
      </w:r>
      <w:r w:rsidRPr="009421CD">
        <w:rPr>
          <w:spacing w:val="7"/>
          <w:sz w:val="22"/>
          <w:szCs w:val="22"/>
        </w:rPr>
        <w:t xml:space="preserve"> </w:t>
      </w:r>
      <w:r w:rsidRPr="009421CD">
        <w:rPr>
          <w:sz w:val="22"/>
          <w:szCs w:val="22"/>
        </w:rPr>
        <w:t>од</w:t>
      </w:r>
      <w:r w:rsidRPr="009421CD">
        <w:rPr>
          <w:spacing w:val="7"/>
          <w:sz w:val="22"/>
          <w:szCs w:val="22"/>
        </w:rPr>
        <w:t xml:space="preserve"> </w:t>
      </w:r>
      <w:r w:rsidRPr="009421CD">
        <w:rPr>
          <w:sz w:val="22"/>
          <w:szCs w:val="22"/>
        </w:rPr>
        <w:t>пореза</w:t>
      </w:r>
      <w:r w:rsidRPr="009421CD">
        <w:rPr>
          <w:spacing w:val="7"/>
          <w:sz w:val="22"/>
          <w:szCs w:val="22"/>
        </w:rPr>
        <w:t xml:space="preserve"> </w:t>
      </w:r>
      <w:r w:rsidRPr="009421CD">
        <w:rPr>
          <w:sz w:val="22"/>
          <w:szCs w:val="22"/>
        </w:rPr>
        <w:t>на</w:t>
      </w:r>
      <w:r w:rsidRPr="009421CD">
        <w:rPr>
          <w:spacing w:val="7"/>
          <w:sz w:val="22"/>
          <w:szCs w:val="22"/>
        </w:rPr>
        <w:t xml:space="preserve"> </w:t>
      </w:r>
      <w:r w:rsidRPr="009421CD">
        <w:rPr>
          <w:sz w:val="22"/>
          <w:szCs w:val="22"/>
        </w:rPr>
        <w:t>дод</w:t>
      </w:r>
      <w:r w:rsidRPr="009421CD">
        <w:rPr>
          <w:spacing w:val="-1"/>
          <w:sz w:val="22"/>
          <w:szCs w:val="22"/>
        </w:rPr>
        <w:t>а</w:t>
      </w:r>
      <w:r w:rsidRPr="009421CD">
        <w:rPr>
          <w:sz w:val="22"/>
          <w:szCs w:val="22"/>
        </w:rPr>
        <w:t>ту</w:t>
      </w:r>
      <w:r w:rsidRPr="009421CD">
        <w:rPr>
          <w:spacing w:val="6"/>
          <w:sz w:val="22"/>
          <w:szCs w:val="22"/>
        </w:rPr>
        <w:t xml:space="preserve"> </w:t>
      </w:r>
      <w:r w:rsidRPr="009421CD">
        <w:rPr>
          <w:sz w:val="22"/>
          <w:szCs w:val="22"/>
        </w:rPr>
        <w:t>вредност</w:t>
      </w:r>
    </w:p>
    <w:p w:rsidR="009421CD" w:rsidRPr="009421CD" w:rsidRDefault="009421CD" w:rsidP="009421CD">
      <w:pPr>
        <w:jc w:val="both"/>
        <w:rPr>
          <w:sz w:val="22"/>
          <w:szCs w:val="22"/>
        </w:rPr>
      </w:pPr>
      <w:r w:rsidRPr="009421CD">
        <w:rPr>
          <w:sz w:val="22"/>
          <w:szCs w:val="22"/>
        </w:rPr>
        <w:t xml:space="preserve">COUNCIL DIRECTIVE 2009/132/EC of 19 October 2009 determining the scope of Article 143(b) and (c) of Directive 2006/112/EC as regards exemption from value added tax on the final importation of certain goods, </w:t>
      </w:r>
    </w:p>
    <w:p w:rsidR="009421CD" w:rsidRPr="009421CD" w:rsidRDefault="009421CD" w:rsidP="009421CD">
      <w:pPr>
        <w:jc w:val="both"/>
        <w:rPr>
          <w:spacing w:val="-2"/>
          <w:sz w:val="22"/>
          <w:szCs w:val="22"/>
        </w:rPr>
      </w:pPr>
      <w:r w:rsidRPr="009421CD">
        <w:rPr>
          <w:sz w:val="22"/>
          <w:szCs w:val="22"/>
        </w:rPr>
        <w:t xml:space="preserve">- </w:t>
      </w:r>
      <w:r w:rsidRPr="009421CD">
        <w:rPr>
          <w:spacing w:val="2"/>
          <w:sz w:val="22"/>
          <w:szCs w:val="22"/>
        </w:rPr>
        <w:t>Т</w:t>
      </w:r>
      <w:r w:rsidRPr="009421CD">
        <w:rPr>
          <w:sz w:val="22"/>
          <w:szCs w:val="22"/>
        </w:rPr>
        <w:t>рин</w:t>
      </w:r>
      <w:r w:rsidRPr="009421CD">
        <w:rPr>
          <w:spacing w:val="-2"/>
          <w:sz w:val="22"/>
          <w:szCs w:val="22"/>
        </w:rPr>
        <w:t>а</w:t>
      </w:r>
      <w:r w:rsidRPr="009421CD">
        <w:rPr>
          <w:sz w:val="22"/>
          <w:szCs w:val="22"/>
        </w:rPr>
        <w:t>еста</w:t>
      </w:r>
      <w:r w:rsidRPr="009421CD">
        <w:rPr>
          <w:spacing w:val="56"/>
          <w:sz w:val="22"/>
          <w:szCs w:val="22"/>
        </w:rPr>
        <w:t xml:space="preserve"> </w:t>
      </w:r>
      <w:r w:rsidRPr="009421CD">
        <w:rPr>
          <w:sz w:val="22"/>
          <w:szCs w:val="22"/>
        </w:rPr>
        <w:t>ди</w:t>
      </w:r>
      <w:r w:rsidRPr="009421CD">
        <w:rPr>
          <w:spacing w:val="-1"/>
          <w:sz w:val="22"/>
          <w:szCs w:val="22"/>
        </w:rPr>
        <w:t>р</w:t>
      </w:r>
      <w:r w:rsidRPr="009421CD">
        <w:rPr>
          <w:sz w:val="22"/>
          <w:szCs w:val="22"/>
        </w:rPr>
        <w:t>екти</w:t>
      </w:r>
      <w:r w:rsidRPr="009421CD">
        <w:rPr>
          <w:spacing w:val="-1"/>
          <w:sz w:val="22"/>
          <w:szCs w:val="22"/>
        </w:rPr>
        <w:t>в</w:t>
      </w:r>
      <w:r w:rsidRPr="009421CD">
        <w:rPr>
          <w:sz w:val="22"/>
          <w:szCs w:val="22"/>
        </w:rPr>
        <w:t>а</w:t>
      </w:r>
      <w:r w:rsidRPr="009421CD">
        <w:rPr>
          <w:spacing w:val="57"/>
          <w:sz w:val="22"/>
          <w:szCs w:val="22"/>
        </w:rPr>
        <w:t xml:space="preserve"> </w:t>
      </w:r>
      <w:r w:rsidRPr="009421CD">
        <w:rPr>
          <w:sz w:val="22"/>
          <w:szCs w:val="22"/>
        </w:rPr>
        <w:t>С</w:t>
      </w:r>
      <w:r w:rsidRPr="009421CD">
        <w:rPr>
          <w:spacing w:val="-2"/>
          <w:sz w:val="22"/>
          <w:szCs w:val="22"/>
        </w:rPr>
        <w:t>а</w:t>
      </w:r>
      <w:r w:rsidRPr="009421CD">
        <w:rPr>
          <w:spacing w:val="-1"/>
          <w:sz w:val="22"/>
          <w:szCs w:val="22"/>
        </w:rPr>
        <w:t>в</w:t>
      </w:r>
      <w:r w:rsidRPr="009421CD">
        <w:rPr>
          <w:sz w:val="22"/>
          <w:szCs w:val="22"/>
        </w:rPr>
        <w:t>ета</w:t>
      </w:r>
      <w:r w:rsidRPr="009421CD">
        <w:rPr>
          <w:spacing w:val="57"/>
          <w:sz w:val="22"/>
          <w:szCs w:val="22"/>
        </w:rPr>
        <w:t xml:space="preserve"> </w:t>
      </w:r>
      <w:r w:rsidRPr="009421CD">
        <w:rPr>
          <w:sz w:val="22"/>
          <w:szCs w:val="22"/>
        </w:rPr>
        <w:t>86/56</w:t>
      </w:r>
      <w:r w:rsidRPr="009421CD">
        <w:rPr>
          <w:spacing w:val="-1"/>
          <w:sz w:val="22"/>
          <w:szCs w:val="22"/>
        </w:rPr>
        <w:t>0</w:t>
      </w:r>
      <w:r w:rsidRPr="009421CD">
        <w:rPr>
          <w:sz w:val="22"/>
          <w:szCs w:val="22"/>
        </w:rPr>
        <w:t>/ЕЕЗ</w:t>
      </w:r>
      <w:r w:rsidRPr="009421CD">
        <w:rPr>
          <w:spacing w:val="56"/>
          <w:sz w:val="22"/>
          <w:szCs w:val="22"/>
        </w:rPr>
        <w:t xml:space="preserve"> </w:t>
      </w:r>
      <w:r w:rsidRPr="009421CD">
        <w:rPr>
          <w:sz w:val="22"/>
          <w:szCs w:val="22"/>
        </w:rPr>
        <w:t>од</w:t>
      </w:r>
      <w:r w:rsidRPr="009421CD">
        <w:rPr>
          <w:spacing w:val="58"/>
          <w:sz w:val="22"/>
          <w:szCs w:val="22"/>
        </w:rPr>
        <w:t xml:space="preserve"> </w:t>
      </w:r>
      <w:r w:rsidRPr="009421CD">
        <w:rPr>
          <w:sz w:val="22"/>
          <w:szCs w:val="22"/>
        </w:rPr>
        <w:t>17.</w:t>
      </w:r>
      <w:r w:rsidRPr="009421CD">
        <w:rPr>
          <w:spacing w:val="55"/>
          <w:sz w:val="22"/>
          <w:szCs w:val="22"/>
        </w:rPr>
        <w:t xml:space="preserve"> </w:t>
      </w:r>
      <w:r w:rsidRPr="009421CD">
        <w:rPr>
          <w:sz w:val="22"/>
          <w:szCs w:val="22"/>
        </w:rPr>
        <w:t>новембра</w:t>
      </w:r>
      <w:r w:rsidRPr="009421CD">
        <w:rPr>
          <w:spacing w:val="57"/>
          <w:sz w:val="22"/>
          <w:szCs w:val="22"/>
        </w:rPr>
        <w:t xml:space="preserve"> </w:t>
      </w:r>
      <w:r w:rsidRPr="009421CD">
        <w:rPr>
          <w:sz w:val="22"/>
          <w:szCs w:val="22"/>
        </w:rPr>
        <w:t>1986.</w:t>
      </w:r>
      <w:r w:rsidRPr="009421CD">
        <w:rPr>
          <w:spacing w:val="55"/>
          <w:sz w:val="22"/>
          <w:szCs w:val="22"/>
        </w:rPr>
        <w:t xml:space="preserve"> </w:t>
      </w:r>
      <w:r w:rsidRPr="009421CD">
        <w:rPr>
          <w:spacing w:val="1"/>
          <w:sz w:val="22"/>
          <w:szCs w:val="22"/>
        </w:rPr>
        <w:t>г</w:t>
      </w:r>
      <w:r w:rsidRPr="009421CD">
        <w:rPr>
          <w:sz w:val="22"/>
          <w:szCs w:val="22"/>
        </w:rPr>
        <w:t>одине</w:t>
      </w:r>
      <w:r w:rsidRPr="009421CD">
        <w:rPr>
          <w:spacing w:val="54"/>
          <w:sz w:val="22"/>
          <w:szCs w:val="22"/>
        </w:rPr>
        <w:t xml:space="preserve"> </w:t>
      </w:r>
      <w:r w:rsidRPr="009421CD">
        <w:rPr>
          <w:sz w:val="22"/>
          <w:szCs w:val="22"/>
        </w:rPr>
        <w:t>о</w:t>
      </w:r>
      <w:r w:rsidRPr="009421CD">
        <w:rPr>
          <w:spacing w:val="58"/>
          <w:sz w:val="22"/>
          <w:szCs w:val="22"/>
        </w:rPr>
        <w:t xml:space="preserve"> </w:t>
      </w:r>
      <w:r w:rsidRPr="009421CD">
        <w:rPr>
          <w:sz w:val="22"/>
          <w:szCs w:val="22"/>
        </w:rPr>
        <w:t>хармони</w:t>
      </w:r>
      <w:r w:rsidRPr="009421CD">
        <w:rPr>
          <w:spacing w:val="-1"/>
          <w:sz w:val="22"/>
          <w:szCs w:val="22"/>
        </w:rPr>
        <w:t>з</w:t>
      </w:r>
      <w:r w:rsidRPr="009421CD">
        <w:rPr>
          <w:sz w:val="22"/>
          <w:szCs w:val="22"/>
        </w:rPr>
        <w:t>ац</w:t>
      </w:r>
      <w:r w:rsidRPr="009421CD">
        <w:rPr>
          <w:spacing w:val="-3"/>
          <w:sz w:val="22"/>
          <w:szCs w:val="22"/>
        </w:rPr>
        <w:t>и</w:t>
      </w:r>
      <w:r w:rsidRPr="009421CD">
        <w:rPr>
          <w:sz w:val="22"/>
          <w:szCs w:val="22"/>
        </w:rPr>
        <w:t>ји пра</w:t>
      </w:r>
      <w:r w:rsidRPr="009421CD">
        <w:rPr>
          <w:spacing w:val="-1"/>
          <w:sz w:val="22"/>
          <w:szCs w:val="22"/>
        </w:rPr>
        <w:t>в</w:t>
      </w:r>
      <w:r w:rsidRPr="009421CD">
        <w:rPr>
          <w:sz w:val="22"/>
          <w:szCs w:val="22"/>
        </w:rPr>
        <w:t>н</w:t>
      </w:r>
      <w:r w:rsidRPr="009421CD">
        <w:rPr>
          <w:spacing w:val="-1"/>
          <w:sz w:val="22"/>
          <w:szCs w:val="22"/>
        </w:rPr>
        <w:t>и</w:t>
      </w:r>
      <w:r w:rsidRPr="009421CD">
        <w:rPr>
          <w:sz w:val="22"/>
          <w:szCs w:val="22"/>
        </w:rPr>
        <w:t>х</w:t>
      </w:r>
      <w:r w:rsidRPr="009421CD">
        <w:rPr>
          <w:spacing w:val="71"/>
          <w:sz w:val="22"/>
          <w:szCs w:val="22"/>
        </w:rPr>
        <w:t xml:space="preserve"> </w:t>
      </w:r>
      <w:r w:rsidRPr="009421CD">
        <w:rPr>
          <w:sz w:val="22"/>
          <w:szCs w:val="22"/>
        </w:rPr>
        <w:t>прописа</w:t>
      </w:r>
      <w:r w:rsidRPr="009421CD">
        <w:rPr>
          <w:spacing w:val="71"/>
          <w:sz w:val="22"/>
          <w:szCs w:val="22"/>
        </w:rPr>
        <w:t xml:space="preserve"> </w:t>
      </w:r>
      <w:r w:rsidRPr="009421CD">
        <w:rPr>
          <w:spacing w:val="-1"/>
          <w:sz w:val="22"/>
          <w:szCs w:val="22"/>
        </w:rPr>
        <w:t>д</w:t>
      </w:r>
      <w:r w:rsidRPr="009421CD">
        <w:rPr>
          <w:sz w:val="22"/>
          <w:szCs w:val="22"/>
        </w:rPr>
        <w:t>р</w:t>
      </w:r>
      <w:r w:rsidRPr="009421CD">
        <w:rPr>
          <w:spacing w:val="-1"/>
          <w:sz w:val="22"/>
          <w:szCs w:val="22"/>
        </w:rPr>
        <w:t>ж</w:t>
      </w:r>
      <w:r w:rsidRPr="009421CD">
        <w:rPr>
          <w:sz w:val="22"/>
          <w:szCs w:val="22"/>
        </w:rPr>
        <w:t>ава</w:t>
      </w:r>
      <w:r w:rsidRPr="009421CD">
        <w:rPr>
          <w:spacing w:val="71"/>
          <w:sz w:val="22"/>
          <w:szCs w:val="22"/>
        </w:rPr>
        <w:t xml:space="preserve"> </w:t>
      </w:r>
      <w:r w:rsidRPr="009421CD">
        <w:rPr>
          <w:sz w:val="22"/>
          <w:szCs w:val="22"/>
        </w:rPr>
        <w:t>чланица</w:t>
      </w:r>
      <w:r w:rsidRPr="009421CD">
        <w:rPr>
          <w:spacing w:val="71"/>
          <w:sz w:val="22"/>
          <w:szCs w:val="22"/>
        </w:rPr>
        <w:t xml:space="preserve"> </w:t>
      </w:r>
      <w:r w:rsidRPr="009421CD">
        <w:rPr>
          <w:sz w:val="22"/>
          <w:szCs w:val="22"/>
        </w:rPr>
        <w:t>о</w:t>
      </w:r>
      <w:r w:rsidRPr="009421CD">
        <w:rPr>
          <w:spacing w:val="72"/>
          <w:sz w:val="22"/>
          <w:szCs w:val="22"/>
        </w:rPr>
        <w:t xml:space="preserve"> </w:t>
      </w:r>
      <w:r w:rsidRPr="009421CD">
        <w:rPr>
          <w:sz w:val="22"/>
          <w:szCs w:val="22"/>
        </w:rPr>
        <w:t>п</w:t>
      </w:r>
      <w:r w:rsidRPr="009421CD">
        <w:rPr>
          <w:spacing w:val="-1"/>
          <w:sz w:val="22"/>
          <w:szCs w:val="22"/>
        </w:rPr>
        <w:t>о</w:t>
      </w:r>
      <w:r w:rsidRPr="009421CD">
        <w:rPr>
          <w:sz w:val="22"/>
          <w:szCs w:val="22"/>
        </w:rPr>
        <w:t>рез</w:t>
      </w:r>
      <w:r w:rsidRPr="009421CD">
        <w:rPr>
          <w:spacing w:val="-1"/>
          <w:sz w:val="22"/>
          <w:szCs w:val="22"/>
        </w:rPr>
        <w:t>и</w:t>
      </w:r>
      <w:r w:rsidRPr="009421CD">
        <w:rPr>
          <w:sz w:val="22"/>
          <w:szCs w:val="22"/>
        </w:rPr>
        <w:t>ма</w:t>
      </w:r>
      <w:r w:rsidRPr="009421CD">
        <w:rPr>
          <w:spacing w:val="68"/>
          <w:sz w:val="22"/>
          <w:szCs w:val="22"/>
        </w:rPr>
        <w:t xml:space="preserve"> </w:t>
      </w:r>
      <w:r w:rsidRPr="009421CD">
        <w:rPr>
          <w:sz w:val="22"/>
          <w:szCs w:val="22"/>
        </w:rPr>
        <w:t>на</w:t>
      </w:r>
      <w:r w:rsidRPr="009421CD">
        <w:rPr>
          <w:spacing w:val="72"/>
          <w:sz w:val="22"/>
          <w:szCs w:val="22"/>
        </w:rPr>
        <w:t xml:space="preserve"> </w:t>
      </w:r>
      <w:r w:rsidRPr="009421CD">
        <w:rPr>
          <w:sz w:val="22"/>
          <w:szCs w:val="22"/>
        </w:rPr>
        <w:t>промет</w:t>
      </w:r>
      <w:r w:rsidRPr="009421CD">
        <w:rPr>
          <w:spacing w:val="72"/>
          <w:sz w:val="22"/>
          <w:szCs w:val="22"/>
        </w:rPr>
        <w:t xml:space="preserve"> </w:t>
      </w:r>
      <w:r w:rsidRPr="009421CD">
        <w:rPr>
          <w:sz w:val="22"/>
          <w:szCs w:val="22"/>
        </w:rPr>
        <w:t>-</w:t>
      </w:r>
      <w:r w:rsidRPr="009421CD">
        <w:rPr>
          <w:spacing w:val="68"/>
          <w:sz w:val="22"/>
          <w:szCs w:val="22"/>
        </w:rPr>
        <w:t xml:space="preserve"> </w:t>
      </w:r>
      <w:r w:rsidRPr="009421CD">
        <w:rPr>
          <w:sz w:val="22"/>
          <w:szCs w:val="22"/>
        </w:rPr>
        <w:t>пост</w:t>
      </w:r>
      <w:r w:rsidRPr="009421CD">
        <w:rPr>
          <w:spacing w:val="-2"/>
          <w:sz w:val="22"/>
          <w:szCs w:val="22"/>
        </w:rPr>
        <w:t>у</w:t>
      </w:r>
      <w:r w:rsidRPr="009421CD">
        <w:rPr>
          <w:sz w:val="22"/>
          <w:szCs w:val="22"/>
        </w:rPr>
        <w:t>п</w:t>
      </w:r>
      <w:r w:rsidRPr="009421CD">
        <w:rPr>
          <w:spacing w:val="-1"/>
          <w:sz w:val="22"/>
          <w:szCs w:val="22"/>
        </w:rPr>
        <w:t>ц</w:t>
      </w:r>
      <w:r w:rsidRPr="009421CD">
        <w:rPr>
          <w:sz w:val="22"/>
          <w:szCs w:val="22"/>
        </w:rPr>
        <w:t>и</w:t>
      </w:r>
      <w:r w:rsidRPr="009421CD">
        <w:rPr>
          <w:spacing w:val="71"/>
          <w:sz w:val="22"/>
          <w:szCs w:val="22"/>
        </w:rPr>
        <w:t xml:space="preserve"> </w:t>
      </w:r>
      <w:r w:rsidRPr="009421CD">
        <w:rPr>
          <w:spacing w:val="1"/>
          <w:sz w:val="22"/>
          <w:szCs w:val="22"/>
        </w:rPr>
        <w:t>з</w:t>
      </w:r>
      <w:r w:rsidRPr="009421CD">
        <w:rPr>
          <w:sz w:val="22"/>
          <w:szCs w:val="22"/>
        </w:rPr>
        <w:t>а</w:t>
      </w:r>
      <w:r w:rsidRPr="009421CD">
        <w:rPr>
          <w:spacing w:val="72"/>
          <w:sz w:val="22"/>
          <w:szCs w:val="22"/>
        </w:rPr>
        <w:t xml:space="preserve"> </w:t>
      </w:r>
      <w:r w:rsidRPr="009421CD">
        <w:rPr>
          <w:sz w:val="22"/>
          <w:szCs w:val="22"/>
        </w:rPr>
        <w:t>повраћ</w:t>
      </w:r>
      <w:r w:rsidRPr="009421CD">
        <w:rPr>
          <w:spacing w:val="-2"/>
          <w:sz w:val="22"/>
          <w:szCs w:val="22"/>
        </w:rPr>
        <w:t>а</w:t>
      </w:r>
      <w:r w:rsidRPr="009421CD">
        <w:rPr>
          <w:sz w:val="22"/>
          <w:szCs w:val="22"/>
        </w:rPr>
        <w:t>ј</w:t>
      </w:r>
      <w:r w:rsidRPr="009421CD">
        <w:rPr>
          <w:spacing w:val="72"/>
          <w:sz w:val="22"/>
          <w:szCs w:val="22"/>
        </w:rPr>
        <w:t xml:space="preserve"> </w:t>
      </w:r>
      <w:r w:rsidRPr="009421CD">
        <w:rPr>
          <w:sz w:val="22"/>
          <w:szCs w:val="22"/>
        </w:rPr>
        <w:t>П</w:t>
      </w:r>
      <w:r w:rsidRPr="009421CD">
        <w:rPr>
          <w:spacing w:val="-2"/>
          <w:sz w:val="22"/>
          <w:szCs w:val="22"/>
        </w:rPr>
        <w:t>Д</w:t>
      </w:r>
      <w:r w:rsidRPr="009421CD">
        <w:rPr>
          <w:sz w:val="22"/>
          <w:szCs w:val="22"/>
        </w:rPr>
        <w:t>В пореским</w:t>
      </w:r>
      <w:r w:rsidRPr="009421CD">
        <w:rPr>
          <w:spacing w:val="107"/>
          <w:sz w:val="22"/>
          <w:szCs w:val="22"/>
        </w:rPr>
        <w:t xml:space="preserve"> </w:t>
      </w:r>
      <w:r w:rsidRPr="009421CD">
        <w:rPr>
          <w:sz w:val="22"/>
          <w:szCs w:val="22"/>
        </w:rPr>
        <w:t>обвезн</w:t>
      </w:r>
      <w:r w:rsidRPr="009421CD">
        <w:rPr>
          <w:spacing w:val="-1"/>
          <w:sz w:val="22"/>
          <w:szCs w:val="22"/>
        </w:rPr>
        <w:t>и</w:t>
      </w:r>
      <w:r w:rsidRPr="009421CD">
        <w:rPr>
          <w:sz w:val="22"/>
          <w:szCs w:val="22"/>
        </w:rPr>
        <w:t>ц</w:t>
      </w:r>
      <w:r w:rsidRPr="009421CD">
        <w:rPr>
          <w:spacing w:val="-1"/>
          <w:sz w:val="22"/>
          <w:szCs w:val="22"/>
        </w:rPr>
        <w:t>и</w:t>
      </w:r>
      <w:r w:rsidRPr="009421CD">
        <w:rPr>
          <w:sz w:val="22"/>
          <w:szCs w:val="22"/>
        </w:rPr>
        <w:t>ма</w:t>
      </w:r>
      <w:r w:rsidRPr="009421CD">
        <w:rPr>
          <w:spacing w:val="106"/>
          <w:sz w:val="22"/>
          <w:szCs w:val="22"/>
        </w:rPr>
        <w:t xml:space="preserve"> </w:t>
      </w:r>
      <w:r w:rsidRPr="009421CD">
        <w:rPr>
          <w:spacing w:val="1"/>
          <w:sz w:val="22"/>
          <w:szCs w:val="22"/>
        </w:rPr>
        <w:t>к</w:t>
      </w:r>
      <w:r w:rsidRPr="009421CD">
        <w:rPr>
          <w:spacing w:val="-2"/>
          <w:sz w:val="22"/>
          <w:szCs w:val="22"/>
        </w:rPr>
        <w:t>о</w:t>
      </w:r>
      <w:r w:rsidRPr="009421CD">
        <w:rPr>
          <w:spacing w:val="3"/>
          <w:sz w:val="22"/>
          <w:szCs w:val="22"/>
        </w:rPr>
        <w:t>ј</w:t>
      </w:r>
      <w:r w:rsidRPr="009421CD">
        <w:rPr>
          <w:sz w:val="22"/>
          <w:szCs w:val="22"/>
        </w:rPr>
        <w:t>и</w:t>
      </w:r>
      <w:r w:rsidRPr="009421CD">
        <w:rPr>
          <w:spacing w:val="109"/>
          <w:sz w:val="22"/>
          <w:szCs w:val="22"/>
        </w:rPr>
        <w:t xml:space="preserve"> </w:t>
      </w:r>
      <w:r w:rsidRPr="009421CD">
        <w:rPr>
          <w:sz w:val="22"/>
          <w:szCs w:val="22"/>
        </w:rPr>
        <w:t>нису</w:t>
      </w:r>
      <w:r w:rsidRPr="009421CD">
        <w:rPr>
          <w:spacing w:val="108"/>
          <w:sz w:val="22"/>
          <w:szCs w:val="22"/>
        </w:rPr>
        <w:t xml:space="preserve"> </w:t>
      </w:r>
      <w:r w:rsidRPr="009421CD">
        <w:rPr>
          <w:sz w:val="22"/>
          <w:szCs w:val="22"/>
        </w:rPr>
        <w:t>рези</w:t>
      </w:r>
      <w:r w:rsidRPr="009421CD">
        <w:rPr>
          <w:spacing w:val="-2"/>
          <w:sz w:val="22"/>
          <w:szCs w:val="22"/>
        </w:rPr>
        <w:t>д</w:t>
      </w:r>
      <w:r w:rsidRPr="009421CD">
        <w:rPr>
          <w:sz w:val="22"/>
          <w:szCs w:val="22"/>
        </w:rPr>
        <w:t>енти</w:t>
      </w:r>
      <w:r w:rsidRPr="009421CD">
        <w:rPr>
          <w:spacing w:val="108"/>
          <w:sz w:val="22"/>
          <w:szCs w:val="22"/>
        </w:rPr>
        <w:t xml:space="preserve"> </w:t>
      </w:r>
      <w:r w:rsidRPr="009421CD">
        <w:rPr>
          <w:spacing w:val="-2"/>
          <w:sz w:val="22"/>
          <w:szCs w:val="22"/>
        </w:rPr>
        <w:t>н</w:t>
      </w:r>
      <w:r w:rsidRPr="009421CD">
        <w:rPr>
          <w:sz w:val="22"/>
          <w:szCs w:val="22"/>
        </w:rPr>
        <w:t>а</w:t>
      </w:r>
      <w:r w:rsidRPr="009421CD">
        <w:rPr>
          <w:spacing w:val="110"/>
          <w:sz w:val="22"/>
          <w:szCs w:val="22"/>
        </w:rPr>
        <w:t xml:space="preserve"> </w:t>
      </w:r>
      <w:r w:rsidRPr="009421CD">
        <w:rPr>
          <w:sz w:val="22"/>
          <w:szCs w:val="22"/>
        </w:rPr>
        <w:t>територ</w:t>
      </w:r>
      <w:r w:rsidRPr="009421CD">
        <w:rPr>
          <w:spacing w:val="-3"/>
          <w:sz w:val="22"/>
          <w:szCs w:val="22"/>
        </w:rPr>
        <w:t>и</w:t>
      </w:r>
      <w:r w:rsidRPr="009421CD">
        <w:rPr>
          <w:sz w:val="22"/>
          <w:szCs w:val="22"/>
        </w:rPr>
        <w:t>ји</w:t>
      </w:r>
      <w:r w:rsidRPr="009421CD">
        <w:rPr>
          <w:spacing w:val="110"/>
          <w:sz w:val="22"/>
          <w:szCs w:val="22"/>
        </w:rPr>
        <w:t xml:space="preserve"> </w:t>
      </w:r>
      <w:r w:rsidRPr="009421CD">
        <w:rPr>
          <w:sz w:val="22"/>
          <w:szCs w:val="22"/>
        </w:rPr>
        <w:t>З</w:t>
      </w:r>
      <w:r w:rsidRPr="009421CD">
        <w:rPr>
          <w:spacing w:val="-1"/>
          <w:sz w:val="22"/>
          <w:szCs w:val="22"/>
        </w:rPr>
        <w:t>а</w:t>
      </w:r>
      <w:r w:rsidRPr="009421CD">
        <w:rPr>
          <w:sz w:val="22"/>
          <w:szCs w:val="22"/>
        </w:rPr>
        <w:t>једниц</w:t>
      </w:r>
      <w:r w:rsidRPr="009421CD">
        <w:rPr>
          <w:spacing w:val="-2"/>
          <w:sz w:val="22"/>
          <w:szCs w:val="22"/>
        </w:rPr>
        <w:t>е</w:t>
      </w:r>
    </w:p>
    <w:p w:rsidR="009421CD" w:rsidRPr="009421CD" w:rsidRDefault="009421CD" w:rsidP="009421CD">
      <w:pPr>
        <w:jc w:val="both"/>
        <w:rPr>
          <w:spacing w:val="-2"/>
          <w:sz w:val="22"/>
          <w:szCs w:val="22"/>
        </w:rPr>
      </w:pPr>
      <w:r w:rsidRPr="009421CD">
        <w:rPr>
          <w:spacing w:val="-2"/>
          <w:sz w:val="22"/>
          <w:szCs w:val="22"/>
        </w:rPr>
        <w:t xml:space="preserve">THIRTEENTH COUNCIL DIRECTIVE of 17 November 1986 on the harmonization of the laws of the Member States relating to turnover taxes - Arrangements for the refund of value added tax to taxable persons not established in Community territory (86/560/EEC), </w:t>
      </w:r>
    </w:p>
    <w:p w:rsidR="009421CD" w:rsidRPr="009421CD" w:rsidRDefault="009421CD" w:rsidP="009421CD">
      <w:pPr>
        <w:jc w:val="both"/>
        <w:rPr>
          <w:sz w:val="22"/>
          <w:szCs w:val="22"/>
        </w:rPr>
      </w:pPr>
      <w:r w:rsidRPr="009421CD">
        <w:rPr>
          <w:spacing w:val="-2"/>
          <w:sz w:val="22"/>
          <w:szCs w:val="22"/>
        </w:rPr>
        <w:t xml:space="preserve">- </w:t>
      </w:r>
      <w:r w:rsidRPr="009421CD">
        <w:rPr>
          <w:sz w:val="22"/>
          <w:szCs w:val="22"/>
        </w:rPr>
        <w:t>Дире</w:t>
      </w:r>
      <w:r w:rsidRPr="009421CD">
        <w:rPr>
          <w:spacing w:val="1"/>
          <w:sz w:val="22"/>
          <w:szCs w:val="22"/>
        </w:rPr>
        <w:t>к</w:t>
      </w:r>
      <w:r w:rsidRPr="009421CD">
        <w:rPr>
          <w:sz w:val="22"/>
          <w:szCs w:val="22"/>
        </w:rPr>
        <w:t>ти</w:t>
      </w:r>
      <w:r w:rsidRPr="009421CD">
        <w:rPr>
          <w:spacing w:val="-1"/>
          <w:sz w:val="22"/>
          <w:szCs w:val="22"/>
        </w:rPr>
        <w:t>в</w:t>
      </w:r>
      <w:r w:rsidRPr="009421CD">
        <w:rPr>
          <w:sz w:val="22"/>
          <w:szCs w:val="22"/>
        </w:rPr>
        <w:t>а</w:t>
      </w:r>
      <w:r w:rsidRPr="009421CD">
        <w:rPr>
          <w:spacing w:val="28"/>
          <w:sz w:val="22"/>
          <w:szCs w:val="22"/>
        </w:rPr>
        <w:t xml:space="preserve"> </w:t>
      </w:r>
      <w:r w:rsidRPr="009421CD">
        <w:rPr>
          <w:sz w:val="22"/>
          <w:szCs w:val="22"/>
        </w:rPr>
        <w:t>Саве</w:t>
      </w:r>
      <w:r w:rsidRPr="009421CD">
        <w:rPr>
          <w:spacing w:val="-1"/>
          <w:sz w:val="22"/>
          <w:szCs w:val="22"/>
        </w:rPr>
        <w:t>т</w:t>
      </w:r>
      <w:r w:rsidRPr="009421CD">
        <w:rPr>
          <w:sz w:val="22"/>
          <w:szCs w:val="22"/>
        </w:rPr>
        <w:t>а</w:t>
      </w:r>
      <w:r w:rsidRPr="009421CD">
        <w:rPr>
          <w:spacing w:val="28"/>
          <w:sz w:val="22"/>
          <w:szCs w:val="22"/>
        </w:rPr>
        <w:t xml:space="preserve"> </w:t>
      </w:r>
      <w:r w:rsidRPr="009421CD">
        <w:rPr>
          <w:sz w:val="22"/>
          <w:szCs w:val="22"/>
        </w:rPr>
        <w:t>20</w:t>
      </w:r>
      <w:r w:rsidRPr="009421CD">
        <w:rPr>
          <w:spacing w:val="-1"/>
          <w:sz w:val="22"/>
          <w:szCs w:val="22"/>
        </w:rPr>
        <w:t>0</w:t>
      </w:r>
      <w:r w:rsidRPr="009421CD">
        <w:rPr>
          <w:sz w:val="22"/>
          <w:szCs w:val="22"/>
        </w:rPr>
        <w:t>7/</w:t>
      </w:r>
      <w:r w:rsidRPr="009421CD">
        <w:rPr>
          <w:spacing w:val="-2"/>
          <w:sz w:val="22"/>
          <w:szCs w:val="22"/>
        </w:rPr>
        <w:t>7</w:t>
      </w:r>
      <w:r w:rsidRPr="009421CD">
        <w:rPr>
          <w:sz w:val="22"/>
          <w:szCs w:val="22"/>
        </w:rPr>
        <w:t>4/ЕЗ</w:t>
      </w:r>
      <w:r w:rsidRPr="009421CD">
        <w:rPr>
          <w:spacing w:val="28"/>
          <w:sz w:val="22"/>
          <w:szCs w:val="22"/>
        </w:rPr>
        <w:t xml:space="preserve"> </w:t>
      </w:r>
      <w:r w:rsidRPr="009421CD">
        <w:rPr>
          <w:sz w:val="22"/>
          <w:szCs w:val="22"/>
        </w:rPr>
        <w:t>од</w:t>
      </w:r>
      <w:r w:rsidRPr="009421CD">
        <w:rPr>
          <w:spacing w:val="29"/>
          <w:sz w:val="22"/>
          <w:szCs w:val="22"/>
        </w:rPr>
        <w:t xml:space="preserve"> </w:t>
      </w:r>
      <w:r w:rsidRPr="009421CD">
        <w:rPr>
          <w:sz w:val="22"/>
          <w:szCs w:val="22"/>
        </w:rPr>
        <w:t>20.</w:t>
      </w:r>
      <w:r w:rsidRPr="009421CD">
        <w:rPr>
          <w:spacing w:val="29"/>
          <w:sz w:val="22"/>
          <w:szCs w:val="22"/>
        </w:rPr>
        <w:t xml:space="preserve"> </w:t>
      </w:r>
      <w:r w:rsidRPr="009421CD">
        <w:rPr>
          <w:sz w:val="22"/>
          <w:szCs w:val="22"/>
        </w:rPr>
        <w:t>деце</w:t>
      </w:r>
      <w:r w:rsidRPr="009421CD">
        <w:rPr>
          <w:spacing w:val="-2"/>
          <w:sz w:val="22"/>
          <w:szCs w:val="22"/>
        </w:rPr>
        <w:t>м</w:t>
      </w:r>
      <w:r w:rsidRPr="009421CD">
        <w:rPr>
          <w:sz w:val="22"/>
          <w:szCs w:val="22"/>
        </w:rPr>
        <w:t>бра</w:t>
      </w:r>
      <w:r w:rsidRPr="009421CD">
        <w:rPr>
          <w:spacing w:val="29"/>
          <w:sz w:val="22"/>
          <w:szCs w:val="22"/>
        </w:rPr>
        <w:t xml:space="preserve"> </w:t>
      </w:r>
      <w:r w:rsidRPr="009421CD">
        <w:rPr>
          <w:sz w:val="22"/>
          <w:szCs w:val="22"/>
        </w:rPr>
        <w:t>2</w:t>
      </w:r>
      <w:r w:rsidRPr="009421CD">
        <w:rPr>
          <w:spacing w:val="-2"/>
          <w:sz w:val="22"/>
          <w:szCs w:val="22"/>
        </w:rPr>
        <w:t>0</w:t>
      </w:r>
      <w:r w:rsidRPr="009421CD">
        <w:rPr>
          <w:sz w:val="22"/>
          <w:szCs w:val="22"/>
        </w:rPr>
        <w:t>07.</w:t>
      </w:r>
      <w:r w:rsidRPr="009421CD">
        <w:rPr>
          <w:spacing w:val="28"/>
          <w:sz w:val="22"/>
          <w:szCs w:val="22"/>
        </w:rPr>
        <w:t xml:space="preserve"> </w:t>
      </w:r>
      <w:r w:rsidRPr="009421CD">
        <w:rPr>
          <w:sz w:val="22"/>
          <w:szCs w:val="22"/>
        </w:rPr>
        <w:t>године</w:t>
      </w:r>
      <w:r w:rsidRPr="009421CD">
        <w:rPr>
          <w:spacing w:val="29"/>
          <w:sz w:val="22"/>
          <w:szCs w:val="22"/>
        </w:rPr>
        <w:t xml:space="preserve"> </w:t>
      </w:r>
      <w:r w:rsidRPr="009421CD">
        <w:rPr>
          <w:sz w:val="22"/>
          <w:szCs w:val="22"/>
        </w:rPr>
        <w:t>о</w:t>
      </w:r>
      <w:r w:rsidRPr="009421CD">
        <w:rPr>
          <w:spacing w:val="29"/>
          <w:sz w:val="22"/>
          <w:szCs w:val="22"/>
        </w:rPr>
        <w:t xml:space="preserve"> </w:t>
      </w:r>
      <w:r w:rsidRPr="009421CD">
        <w:rPr>
          <w:sz w:val="22"/>
          <w:szCs w:val="22"/>
        </w:rPr>
        <w:t>осл</w:t>
      </w:r>
      <w:r w:rsidRPr="009421CD">
        <w:rPr>
          <w:spacing w:val="-1"/>
          <w:sz w:val="22"/>
          <w:szCs w:val="22"/>
        </w:rPr>
        <w:t>о</w:t>
      </w:r>
      <w:r w:rsidRPr="009421CD">
        <w:rPr>
          <w:sz w:val="22"/>
          <w:szCs w:val="22"/>
        </w:rPr>
        <w:t>ба</w:t>
      </w:r>
      <w:r w:rsidRPr="009421CD">
        <w:rPr>
          <w:spacing w:val="-1"/>
          <w:sz w:val="22"/>
          <w:szCs w:val="22"/>
        </w:rPr>
        <w:t>ђ</w:t>
      </w:r>
      <w:r w:rsidRPr="009421CD">
        <w:rPr>
          <w:spacing w:val="-2"/>
          <w:sz w:val="22"/>
          <w:szCs w:val="22"/>
        </w:rPr>
        <w:t>а</w:t>
      </w:r>
      <w:r w:rsidRPr="009421CD">
        <w:rPr>
          <w:sz w:val="22"/>
          <w:szCs w:val="22"/>
        </w:rPr>
        <w:t>њу</w:t>
      </w:r>
      <w:r w:rsidRPr="009421CD">
        <w:rPr>
          <w:spacing w:val="26"/>
          <w:sz w:val="22"/>
          <w:szCs w:val="22"/>
        </w:rPr>
        <w:t xml:space="preserve"> </w:t>
      </w:r>
      <w:r w:rsidRPr="009421CD">
        <w:rPr>
          <w:sz w:val="22"/>
          <w:szCs w:val="22"/>
        </w:rPr>
        <w:t>од</w:t>
      </w:r>
      <w:r w:rsidRPr="009421CD">
        <w:rPr>
          <w:spacing w:val="29"/>
          <w:sz w:val="22"/>
          <w:szCs w:val="22"/>
        </w:rPr>
        <w:t xml:space="preserve"> </w:t>
      </w:r>
      <w:r w:rsidRPr="009421CD">
        <w:rPr>
          <w:sz w:val="22"/>
          <w:szCs w:val="22"/>
        </w:rPr>
        <w:t>ПДВ и акциза на увоз робе</w:t>
      </w:r>
      <w:r w:rsidRPr="009421CD">
        <w:rPr>
          <w:spacing w:val="30"/>
          <w:sz w:val="22"/>
          <w:szCs w:val="22"/>
        </w:rPr>
        <w:t xml:space="preserve"> </w:t>
      </w:r>
      <w:r w:rsidRPr="009421CD">
        <w:rPr>
          <w:sz w:val="22"/>
          <w:szCs w:val="22"/>
        </w:rPr>
        <w:t>од стране</w:t>
      </w:r>
      <w:r w:rsidRPr="009421CD">
        <w:rPr>
          <w:spacing w:val="31"/>
          <w:sz w:val="22"/>
          <w:szCs w:val="22"/>
        </w:rPr>
        <w:t xml:space="preserve"> </w:t>
      </w:r>
      <w:r w:rsidRPr="009421CD">
        <w:rPr>
          <w:sz w:val="22"/>
          <w:szCs w:val="22"/>
        </w:rPr>
        <w:t>п</w:t>
      </w:r>
      <w:r w:rsidRPr="009421CD">
        <w:rPr>
          <w:spacing w:val="-2"/>
          <w:sz w:val="22"/>
          <w:szCs w:val="22"/>
        </w:rPr>
        <w:t>у</w:t>
      </w:r>
      <w:r w:rsidRPr="009421CD">
        <w:rPr>
          <w:sz w:val="22"/>
          <w:szCs w:val="22"/>
        </w:rPr>
        <w:t>т</w:t>
      </w:r>
      <w:r w:rsidRPr="009421CD">
        <w:rPr>
          <w:spacing w:val="-1"/>
          <w:sz w:val="22"/>
          <w:szCs w:val="22"/>
        </w:rPr>
        <w:t>н</w:t>
      </w:r>
      <w:r w:rsidRPr="009421CD">
        <w:rPr>
          <w:sz w:val="22"/>
          <w:szCs w:val="22"/>
        </w:rPr>
        <w:t>ика</w:t>
      </w:r>
      <w:r w:rsidRPr="009421CD">
        <w:rPr>
          <w:spacing w:val="31"/>
          <w:sz w:val="22"/>
          <w:szCs w:val="22"/>
        </w:rPr>
        <w:t xml:space="preserve"> </w:t>
      </w:r>
      <w:r w:rsidRPr="009421CD">
        <w:rPr>
          <w:sz w:val="22"/>
          <w:szCs w:val="22"/>
        </w:rPr>
        <w:t>из</w:t>
      </w:r>
      <w:r w:rsidRPr="009421CD">
        <w:rPr>
          <w:spacing w:val="29"/>
          <w:sz w:val="22"/>
          <w:szCs w:val="22"/>
        </w:rPr>
        <w:t xml:space="preserve"> </w:t>
      </w:r>
      <w:r w:rsidRPr="009421CD">
        <w:rPr>
          <w:sz w:val="22"/>
          <w:szCs w:val="22"/>
        </w:rPr>
        <w:t>т</w:t>
      </w:r>
      <w:r w:rsidRPr="009421CD">
        <w:rPr>
          <w:spacing w:val="-1"/>
          <w:sz w:val="22"/>
          <w:szCs w:val="22"/>
        </w:rPr>
        <w:t>р</w:t>
      </w:r>
      <w:r w:rsidRPr="009421CD">
        <w:rPr>
          <w:sz w:val="22"/>
          <w:szCs w:val="22"/>
        </w:rPr>
        <w:t>ећ</w:t>
      </w:r>
      <w:r w:rsidRPr="009421CD">
        <w:rPr>
          <w:spacing w:val="-3"/>
          <w:sz w:val="22"/>
          <w:szCs w:val="22"/>
        </w:rPr>
        <w:t>и</w:t>
      </w:r>
      <w:r w:rsidRPr="009421CD">
        <w:rPr>
          <w:sz w:val="22"/>
          <w:szCs w:val="22"/>
        </w:rPr>
        <w:t>х</w:t>
      </w:r>
      <w:r w:rsidRPr="009421CD">
        <w:rPr>
          <w:spacing w:val="30"/>
          <w:sz w:val="22"/>
          <w:szCs w:val="22"/>
        </w:rPr>
        <w:t xml:space="preserve"> </w:t>
      </w:r>
      <w:r w:rsidRPr="009421CD">
        <w:rPr>
          <w:sz w:val="22"/>
          <w:szCs w:val="22"/>
        </w:rPr>
        <w:t>земаља</w:t>
      </w:r>
      <w:r w:rsidRPr="009421CD">
        <w:rPr>
          <w:spacing w:val="30"/>
          <w:sz w:val="22"/>
          <w:szCs w:val="22"/>
        </w:rPr>
        <w:t xml:space="preserve"> </w:t>
      </w:r>
    </w:p>
    <w:p w:rsidR="009421CD" w:rsidRPr="009421CD" w:rsidRDefault="009421CD" w:rsidP="009421CD">
      <w:pPr>
        <w:jc w:val="both"/>
        <w:rPr>
          <w:sz w:val="22"/>
          <w:szCs w:val="22"/>
        </w:rPr>
      </w:pPr>
      <w:r w:rsidRPr="009421CD">
        <w:rPr>
          <w:sz w:val="22"/>
          <w:szCs w:val="22"/>
        </w:rPr>
        <w:t xml:space="preserve">COUNCIL DIRECTIVE 2007/74/EC of 20 December 2007 on the exemption from value added tax and excise duty of goods imported by persons travelling from third countries, </w:t>
      </w:r>
    </w:p>
    <w:p w:rsidR="009421CD" w:rsidRPr="009421CD" w:rsidRDefault="009421CD" w:rsidP="009421CD">
      <w:pPr>
        <w:jc w:val="both"/>
        <w:rPr>
          <w:sz w:val="22"/>
          <w:szCs w:val="22"/>
        </w:rPr>
      </w:pPr>
      <w:r w:rsidRPr="009421CD">
        <w:rPr>
          <w:sz w:val="22"/>
          <w:szCs w:val="22"/>
        </w:rPr>
        <w:t>- Дире</w:t>
      </w:r>
      <w:r w:rsidRPr="009421CD">
        <w:rPr>
          <w:spacing w:val="1"/>
          <w:sz w:val="22"/>
          <w:szCs w:val="22"/>
        </w:rPr>
        <w:t>к</w:t>
      </w:r>
      <w:r w:rsidRPr="009421CD">
        <w:rPr>
          <w:sz w:val="22"/>
          <w:szCs w:val="22"/>
        </w:rPr>
        <w:t>ти</w:t>
      </w:r>
      <w:r w:rsidRPr="009421CD">
        <w:rPr>
          <w:spacing w:val="-1"/>
          <w:sz w:val="22"/>
          <w:szCs w:val="22"/>
        </w:rPr>
        <w:t>в</w:t>
      </w:r>
      <w:r w:rsidRPr="009421CD">
        <w:rPr>
          <w:sz w:val="22"/>
          <w:szCs w:val="22"/>
        </w:rPr>
        <w:t>а</w:t>
      </w:r>
      <w:r w:rsidRPr="009421CD">
        <w:rPr>
          <w:spacing w:val="47"/>
          <w:sz w:val="22"/>
          <w:szCs w:val="22"/>
        </w:rPr>
        <w:t xml:space="preserve"> </w:t>
      </w:r>
      <w:r w:rsidRPr="009421CD">
        <w:rPr>
          <w:sz w:val="22"/>
          <w:szCs w:val="22"/>
        </w:rPr>
        <w:t>Саве</w:t>
      </w:r>
      <w:r w:rsidRPr="009421CD">
        <w:rPr>
          <w:spacing w:val="-3"/>
          <w:sz w:val="22"/>
          <w:szCs w:val="22"/>
        </w:rPr>
        <w:t>т</w:t>
      </w:r>
      <w:r w:rsidRPr="009421CD">
        <w:rPr>
          <w:sz w:val="22"/>
          <w:szCs w:val="22"/>
        </w:rPr>
        <w:t>а</w:t>
      </w:r>
      <w:r w:rsidRPr="009421CD">
        <w:rPr>
          <w:spacing w:val="47"/>
          <w:sz w:val="22"/>
          <w:szCs w:val="22"/>
        </w:rPr>
        <w:t xml:space="preserve"> </w:t>
      </w:r>
      <w:r w:rsidRPr="009421CD">
        <w:rPr>
          <w:sz w:val="22"/>
          <w:szCs w:val="22"/>
        </w:rPr>
        <w:t>200</w:t>
      </w:r>
      <w:r w:rsidRPr="009421CD">
        <w:rPr>
          <w:spacing w:val="-1"/>
          <w:sz w:val="22"/>
          <w:szCs w:val="22"/>
        </w:rPr>
        <w:t>6</w:t>
      </w:r>
      <w:r w:rsidRPr="009421CD">
        <w:rPr>
          <w:sz w:val="22"/>
          <w:szCs w:val="22"/>
        </w:rPr>
        <w:t>/</w:t>
      </w:r>
      <w:r w:rsidRPr="009421CD">
        <w:rPr>
          <w:spacing w:val="-2"/>
          <w:sz w:val="22"/>
          <w:szCs w:val="22"/>
        </w:rPr>
        <w:t>7</w:t>
      </w:r>
      <w:r w:rsidRPr="009421CD">
        <w:rPr>
          <w:sz w:val="22"/>
          <w:szCs w:val="22"/>
        </w:rPr>
        <w:t>9/ЕЗ</w:t>
      </w:r>
      <w:r w:rsidRPr="009421CD">
        <w:rPr>
          <w:spacing w:val="47"/>
          <w:sz w:val="22"/>
          <w:szCs w:val="22"/>
        </w:rPr>
        <w:t xml:space="preserve"> </w:t>
      </w:r>
      <w:r w:rsidRPr="009421CD">
        <w:rPr>
          <w:sz w:val="22"/>
          <w:szCs w:val="22"/>
        </w:rPr>
        <w:t>од</w:t>
      </w:r>
      <w:r w:rsidRPr="009421CD">
        <w:rPr>
          <w:spacing w:val="49"/>
          <w:sz w:val="22"/>
          <w:szCs w:val="22"/>
        </w:rPr>
        <w:t xml:space="preserve"> </w:t>
      </w:r>
      <w:r w:rsidRPr="009421CD">
        <w:rPr>
          <w:spacing w:val="-2"/>
          <w:sz w:val="22"/>
          <w:szCs w:val="22"/>
        </w:rPr>
        <w:t>5</w:t>
      </w:r>
      <w:r w:rsidRPr="009421CD">
        <w:rPr>
          <w:sz w:val="22"/>
          <w:szCs w:val="22"/>
        </w:rPr>
        <w:t>.</w:t>
      </w:r>
      <w:r w:rsidRPr="009421CD">
        <w:rPr>
          <w:spacing w:val="47"/>
          <w:sz w:val="22"/>
          <w:szCs w:val="22"/>
        </w:rPr>
        <w:t xml:space="preserve"> </w:t>
      </w:r>
      <w:r w:rsidRPr="009421CD">
        <w:rPr>
          <w:sz w:val="22"/>
          <w:szCs w:val="22"/>
        </w:rPr>
        <w:t>о</w:t>
      </w:r>
      <w:r w:rsidRPr="009421CD">
        <w:rPr>
          <w:spacing w:val="1"/>
          <w:sz w:val="22"/>
          <w:szCs w:val="22"/>
        </w:rPr>
        <w:t>к</w:t>
      </w:r>
      <w:r w:rsidRPr="009421CD">
        <w:rPr>
          <w:sz w:val="22"/>
          <w:szCs w:val="22"/>
        </w:rPr>
        <w:t>т</w:t>
      </w:r>
      <w:r w:rsidRPr="009421CD">
        <w:rPr>
          <w:spacing w:val="-2"/>
          <w:sz w:val="22"/>
          <w:szCs w:val="22"/>
        </w:rPr>
        <w:t>о</w:t>
      </w:r>
      <w:r w:rsidRPr="009421CD">
        <w:rPr>
          <w:sz w:val="22"/>
          <w:szCs w:val="22"/>
        </w:rPr>
        <w:t>бра</w:t>
      </w:r>
      <w:r w:rsidRPr="009421CD">
        <w:rPr>
          <w:spacing w:val="47"/>
          <w:sz w:val="22"/>
          <w:szCs w:val="22"/>
        </w:rPr>
        <w:t xml:space="preserve"> </w:t>
      </w:r>
      <w:r w:rsidRPr="009421CD">
        <w:rPr>
          <w:sz w:val="22"/>
          <w:szCs w:val="22"/>
        </w:rPr>
        <w:t>2</w:t>
      </w:r>
      <w:r w:rsidRPr="009421CD">
        <w:rPr>
          <w:spacing w:val="-1"/>
          <w:sz w:val="22"/>
          <w:szCs w:val="22"/>
        </w:rPr>
        <w:t>0</w:t>
      </w:r>
      <w:r w:rsidRPr="009421CD">
        <w:rPr>
          <w:sz w:val="22"/>
          <w:szCs w:val="22"/>
        </w:rPr>
        <w:t>06.</w:t>
      </w:r>
      <w:r w:rsidRPr="009421CD">
        <w:rPr>
          <w:spacing w:val="44"/>
          <w:sz w:val="22"/>
          <w:szCs w:val="22"/>
        </w:rPr>
        <w:t xml:space="preserve"> </w:t>
      </w:r>
      <w:r w:rsidRPr="009421CD">
        <w:rPr>
          <w:spacing w:val="1"/>
          <w:sz w:val="22"/>
          <w:szCs w:val="22"/>
        </w:rPr>
        <w:t>г</w:t>
      </w:r>
      <w:r w:rsidRPr="009421CD">
        <w:rPr>
          <w:sz w:val="22"/>
          <w:szCs w:val="22"/>
        </w:rPr>
        <w:t>одине</w:t>
      </w:r>
      <w:r w:rsidRPr="009421CD">
        <w:rPr>
          <w:spacing w:val="47"/>
          <w:sz w:val="22"/>
          <w:szCs w:val="22"/>
        </w:rPr>
        <w:t xml:space="preserve"> </w:t>
      </w:r>
      <w:r w:rsidRPr="009421CD">
        <w:rPr>
          <w:sz w:val="22"/>
          <w:szCs w:val="22"/>
        </w:rPr>
        <w:t>о</w:t>
      </w:r>
      <w:r w:rsidRPr="009421CD">
        <w:rPr>
          <w:spacing w:val="48"/>
          <w:sz w:val="22"/>
          <w:szCs w:val="22"/>
        </w:rPr>
        <w:t xml:space="preserve"> </w:t>
      </w:r>
      <w:r w:rsidRPr="009421CD">
        <w:rPr>
          <w:sz w:val="22"/>
          <w:szCs w:val="22"/>
        </w:rPr>
        <w:t>п</w:t>
      </w:r>
      <w:r w:rsidRPr="009421CD">
        <w:rPr>
          <w:spacing w:val="-1"/>
          <w:sz w:val="22"/>
          <w:szCs w:val="22"/>
        </w:rPr>
        <w:t>о</w:t>
      </w:r>
      <w:r w:rsidRPr="009421CD">
        <w:rPr>
          <w:sz w:val="22"/>
          <w:szCs w:val="22"/>
        </w:rPr>
        <w:t>ре</w:t>
      </w:r>
      <w:r w:rsidRPr="009421CD">
        <w:rPr>
          <w:spacing w:val="-2"/>
          <w:sz w:val="22"/>
          <w:szCs w:val="22"/>
        </w:rPr>
        <w:t>с</w:t>
      </w:r>
      <w:r w:rsidRPr="009421CD">
        <w:rPr>
          <w:sz w:val="22"/>
          <w:szCs w:val="22"/>
        </w:rPr>
        <w:t>ким</w:t>
      </w:r>
      <w:r w:rsidRPr="009421CD">
        <w:rPr>
          <w:spacing w:val="46"/>
          <w:sz w:val="22"/>
          <w:szCs w:val="22"/>
        </w:rPr>
        <w:t xml:space="preserve"> </w:t>
      </w:r>
      <w:r w:rsidRPr="009421CD">
        <w:rPr>
          <w:sz w:val="22"/>
          <w:szCs w:val="22"/>
        </w:rPr>
        <w:t>ос</w:t>
      </w:r>
      <w:r w:rsidRPr="009421CD">
        <w:rPr>
          <w:spacing w:val="-1"/>
          <w:sz w:val="22"/>
          <w:szCs w:val="22"/>
        </w:rPr>
        <w:t>л</w:t>
      </w:r>
      <w:r w:rsidRPr="009421CD">
        <w:rPr>
          <w:sz w:val="22"/>
          <w:szCs w:val="22"/>
        </w:rPr>
        <w:t>обођењи</w:t>
      </w:r>
      <w:r w:rsidRPr="009421CD">
        <w:rPr>
          <w:spacing w:val="-3"/>
          <w:sz w:val="22"/>
          <w:szCs w:val="22"/>
        </w:rPr>
        <w:t>м</w:t>
      </w:r>
      <w:r w:rsidRPr="009421CD">
        <w:rPr>
          <w:sz w:val="22"/>
          <w:szCs w:val="22"/>
        </w:rPr>
        <w:t>а</w:t>
      </w:r>
      <w:r w:rsidRPr="009421CD">
        <w:rPr>
          <w:spacing w:val="48"/>
          <w:sz w:val="22"/>
          <w:szCs w:val="22"/>
        </w:rPr>
        <w:t xml:space="preserve"> </w:t>
      </w:r>
      <w:r w:rsidRPr="009421CD">
        <w:rPr>
          <w:sz w:val="22"/>
          <w:szCs w:val="22"/>
        </w:rPr>
        <w:t>п</w:t>
      </w:r>
      <w:r w:rsidRPr="009421CD">
        <w:rPr>
          <w:spacing w:val="-2"/>
          <w:sz w:val="22"/>
          <w:szCs w:val="22"/>
        </w:rPr>
        <w:t>р</w:t>
      </w:r>
      <w:r w:rsidRPr="009421CD">
        <w:rPr>
          <w:sz w:val="22"/>
          <w:szCs w:val="22"/>
        </w:rPr>
        <w:t xml:space="preserve">и </w:t>
      </w:r>
      <w:r w:rsidRPr="009421CD">
        <w:rPr>
          <w:spacing w:val="-2"/>
          <w:sz w:val="22"/>
          <w:szCs w:val="22"/>
        </w:rPr>
        <w:t>у</w:t>
      </w:r>
      <w:r w:rsidRPr="009421CD">
        <w:rPr>
          <w:spacing w:val="-1"/>
          <w:sz w:val="22"/>
          <w:szCs w:val="22"/>
        </w:rPr>
        <w:t>в</w:t>
      </w:r>
      <w:r w:rsidRPr="009421CD">
        <w:rPr>
          <w:sz w:val="22"/>
          <w:szCs w:val="22"/>
        </w:rPr>
        <w:t>озу</w:t>
      </w:r>
      <w:r w:rsidRPr="009421CD">
        <w:rPr>
          <w:spacing w:val="48"/>
          <w:sz w:val="22"/>
          <w:szCs w:val="22"/>
        </w:rPr>
        <w:t xml:space="preserve"> </w:t>
      </w:r>
      <w:r w:rsidRPr="009421CD">
        <w:rPr>
          <w:sz w:val="22"/>
          <w:szCs w:val="22"/>
        </w:rPr>
        <w:t>робе</w:t>
      </w:r>
      <w:r w:rsidRPr="009421CD">
        <w:rPr>
          <w:spacing w:val="51"/>
          <w:sz w:val="22"/>
          <w:szCs w:val="22"/>
        </w:rPr>
        <w:t xml:space="preserve"> </w:t>
      </w:r>
      <w:r w:rsidRPr="009421CD">
        <w:rPr>
          <w:sz w:val="22"/>
          <w:szCs w:val="22"/>
        </w:rPr>
        <w:t>у</w:t>
      </w:r>
      <w:r w:rsidRPr="009421CD">
        <w:rPr>
          <w:spacing w:val="48"/>
          <w:sz w:val="22"/>
          <w:szCs w:val="22"/>
        </w:rPr>
        <w:t xml:space="preserve"> </w:t>
      </w:r>
      <w:r w:rsidRPr="009421CD">
        <w:rPr>
          <w:sz w:val="22"/>
          <w:szCs w:val="22"/>
        </w:rPr>
        <w:t>малим</w:t>
      </w:r>
      <w:r w:rsidRPr="009421CD">
        <w:rPr>
          <w:spacing w:val="49"/>
          <w:sz w:val="22"/>
          <w:szCs w:val="22"/>
        </w:rPr>
        <w:t xml:space="preserve"> </w:t>
      </w:r>
      <w:r w:rsidRPr="009421CD">
        <w:rPr>
          <w:sz w:val="22"/>
          <w:szCs w:val="22"/>
        </w:rPr>
        <w:t>п</w:t>
      </w:r>
      <w:r w:rsidRPr="009421CD">
        <w:rPr>
          <w:spacing w:val="2"/>
          <w:sz w:val="22"/>
          <w:szCs w:val="22"/>
        </w:rPr>
        <w:t>о</w:t>
      </w:r>
      <w:r w:rsidRPr="009421CD">
        <w:rPr>
          <w:sz w:val="22"/>
          <w:szCs w:val="22"/>
        </w:rPr>
        <w:t>шиљка</w:t>
      </w:r>
      <w:r w:rsidRPr="009421CD">
        <w:rPr>
          <w:spacing w:val="-1"/>
          <w:sz w:val="22"/>
          <w:szCs w:val="22"/>
        </w:rPr>
        <w:t>м</w:t>
      </w:r>
      <w:r w:rsidRPr="009421CD">
        <w:rPr>
          <w:sz w:val="22"/>
          <w:szCs w:val="22"/>
        </w:rPr>
        <w:t>а</w:t>
      </w:r>
      <w:r w:rsidRPr="009421CD">
        <w:rPr>
          <w:spacing w:val="50"/>
          <w:sz w:val="22"/>
          <w:szCs w:val="22"/>
        </w:rPr>
        <w:t xml:space="preserve"> </w:t>
      </w:r>
      <w:r w:rsidRPr="009421CD">
        <w:rPr>
          <w:sz w:val="22"/>
          <w:szCs w:val="22"/>
        </w:rPr>
        <w:t>неко</w:t>
      </w:r>
      <w:r w:rsidRPr="009421CD">
        <w:rPr>
          <w:spacing w:val="-2"/>
          <w:sz w:val="22"/>
          <w:szCs w:val="22"/>
        </w:rPr>
        <w:t>м</w:t>
      </w:r>
      <w:r w:rsidRPr="009421CD">
        <w:rPr>
          <w:sz w:val="22"/>
          <w:szCs w:val="22"/>
        </w:rPr>
        <w:t>ерц</w:t>
      </w:r>
      <w:r w:rsidRPr="009421CD">
        <w:rPr>
          <w:spacing w:val="-3"/>
          <w:sz w:val="22"/>
          <w:szCs w:val="22"/>
        </w:rPr>
        <w:t>и</w:t>
      </w:r>
      <w:r w:rsidRPr="009421CD">
        <w:rPr>
          <w:sz w:val="22"/>
          <w:szCs w:val="22"/>
        </w:rPr>
        <w:t>јал</w:t>
      </w:r>
      <w:r w:rsidRPr="009421CD">
        <w:rPr>
          <w:spacing w:val="-1"/>
          <w:sz w:val="22"/>
          <w:szCs w:val="22"/>
        </w:rPr>
        <w:t>н</w:t>
      </w:r>
      <w:r w:rsidRPr="009421CD">
        <w:rPr>
          <w:sz w:val="22"/>
          <w:szCs w:val="22"/>
        </w:rPr>
        <w:t>ог</w:t>
      </w:r>
      <w:r w:rsidRPr="009421CD">
        <w:rPr>
          <w:spacing w:val="49"/>
          <w:sz w:val="22"/>
          <w:szCs w:val="22"/>
        </w:rPr>
        <w:t xml:space="preserve"> </w:t>
      </w:r>
      <w:r w:rsidRPr="009421CD">
        <w:rPr>
          <w:spacing w:val="1"/>
          <w:sz w:val="22"/>
          <w:szCs w:val="22"/>
        </w:rPr>
        <w:t>к</w:t>
      </w:r>
      <w:r w:rsidRPr="009421CD">
        <w:rPr>
          <w:sz w:val="22"/>
          <w:szCs w:val="22"/>
        </w:rPr>
        <w:t>а</w:t>
      </w:r>
      <w:r w:rsidRPr="009421CD">
        <w:rPr>
          <w:spacing w:val="-1"/>
          <w:sz w:val="22"/>
          <w:szCs w:val="22"/>
        </w:rPr>
        <w:t>р</w:t>
      </w:r>
      <w:r w:rsidRPr="009421CD">
        <w:rPr>
          <w:sz w:val="22"/>
          <w:szCs w:val="22"/>
        </w:rPr>
        <w:t>акт</w:t>
      </w:r>
      <w:r w:rsidRPr="009421CD">
        <w:rPr>
          <w:spacing w:val="-2"/>
          <w:sz w:val="22"/>
          <w:szCs w:val="22"/>
        </w:rPr>
        <w:t>е</w:t>
      </w:r>
      <w:r w:rsidRPr="009421CD">
        <w:rPr>
          <w:sz w:val="22"/>
          <w:szCs w:val="22"/>
        </w:rPr>
        <w:t>ра</w:t>
      </w:r>
      <w:r w:rsidRPr="009421CD">
        <w:rPr>
          <w:spacing w:val="50"/>
          <w:sz w:val="22"/>
          <w:szCs w:val="22"/>
        </w:rPr>
        <w:t xml:space="preserve"> </w:t>
      </w:r>
      <w:r w:rsidRPr="009421CD">
        <w:rPr>
          <w:sz w:val="22"/>
          <w:szCs w:val="22"/>
        </w:rPr>
        <w:t>пор</w:t>
      </w:r>
      <w:r w:rsidRPr="009421CD">
        <w:rPr>
          <w:spacing w:val="-2"/>
          <w:sz w:val="22"/>
          <w:szCs w:val="22"/>
        </w:rPr>
        <w:t>е</w:t>
      </w:r>
      <w:r w:rsidRPr="009421CD">
        <w:rPr>
          <w:sz w:val="22"/>
          <w:szCs w:val="22"/>
        </w:rPr>
        <w:t>клом</w:t>
      </w:r>
      <w:r w:rsidRPr="009421CD">
        <w:rPr>
          <w:spacing w:val="47"/>
          <w:sz w:val="22"/>
          <w:szCs w:val="22"/>
        </w:rPr>
        <w:t xml:space="preserve"> </w:t>
      </w:r>
      <w:r w:rsidRPr="009421CD">
        <w:rPr>
          <w:sz w:val="22"/>
          <w:szCs w:val="22"/>
        </w:rPr>
        <w:t>из</w:t>
      </w:r>
      <w:r w:rsidRPr="009421CD">
        <w:rPr>
          <w:spacing w:val="49"/>
          <w:sz w:val="22"/>
          <w:szCs w:val="22"/>
        </w:rPr>
        <w:t xml:space="preserve"> </w:t>
      </w:r>
      <w:r w:rsidRPr="009421CD">
        <w:rPr>
          <w:sz w:val="22"/>
          <w:szCs w:val="22"/>
        </w:rPr>
        <w:t>трећих</w:t>
      </w:r>
      <w:r w:rsidRPr="009421CD">
        <w:rPr>
          <w:spacing w:val="50"/>
          <w:sz w:val="22"/>
          <w:szCs w:val="22"/>
        </w:rPr>
        <w:t xml:space="preserve"> </w:t>
      </w:r>
      <w:r w:rsidRPr="009421CD">
        <w:rPr>
          <w:sz w:val="22"/>
          <w:szCs w:val="22"/>
        </w:rPr>
        <w:t>зема</w:t>
      </w:r>
      <w:r w:rsidRPr="009421CD">
        <w:rPr>
          <w:spacing w:val="-2"/>
          <w:sz w:val="22"/>
          <w:szCs w:val="22"/>
        </w:rPr>
        <w:t>љ</w:t>
      </w:r>
      <w:r w:rsidRPr="009421CD">
        <w:rPr>
          <w:sz w:val="22"/>
          <w:szCs w:val="22"/>
        </w:rPr>
        <w:t>а</w:t>
      </w:r>
    </w:p>
    <w:p w:rsidR="009421CD" w:rsidRPr="009421CD" w:rsidRDefault="009421CD" w:rsidP="009421CD">
      <w:pPr>
        <w:jc w:val="both"/>
        <w:rPr>
          <w:sz w:val="22"/>
          <w:szCs w:val="22"/>
        </w:rPr>
      </w:pPr>
      <w:r w:rsidRPr="009421CD">
        <w:rPr>
          <w:sz w:val="22"/>
          <w:szCs w:val="22"/>
        </w:rPr>
        <w:t xml:space="preserve">COUNCIL DIRECTIVE 2006/79/EC of 5 October 2006 on the exemption from taxes of imports of small consignments of goods of a non-commercial character from third countries, </w:t>
      </w:r>
    </w:p>
    <w:p w:rsidR="009421CD" w:rsidRPr="009421CD" w:rsidRDefault="009421CD" w:rsidP="009421CD">
      <w:pPr>
        <w:jc w:val="both"/>
        <w:rPr>
          <w:sz w:val="22"/>
          <w:szCs w:val="22"/>
        </w:rPr>
      </w:pPr>
      <w:r w:rsidRPr="009421CD">
        <w:rPr>
          <w:sz w:val="22"/>
          <w:szCs w:val="22"/>
        </w:rPr>
        <w:t>- Дире</w:t>
      </w:r>
      <w:r w:rsidRPr="009421CD">
        <w:rPr>
          <w:spacing w:val="1"/>
          <w:sz w:val="22"/>
          <w:szCs w:val="22"/>
        </w:rPr>
        <w:t>к</w:t>
      </w:r>
      <w:r w:rsidRPr="009421CD">
        <w:rPr>
          <w:sz w:val="22"/>
          <w:szCs w:val="22"/>
        </w:rPr>
        <w:t>ти</w:t>
      </w:r>
      <w:r w:rsidRPr="009421CD">
        <w:rPr>
          <w:spacing w:val="-1"/>
          <w:sz w:val="22"/>
          <w:szCs w:val="22"/>
        </w:rPr>
        <w:t>в</w:t>
      </w:r>
      <w:r w:rsidRPr="009421CD">
        <w:rPr>
          <w:sz w:val="22"/>
          <w:szCs w:val="22"/>
        </w:rPr>
        <w:t>а Са</w:t>
      </w:r>
      <w:r w:rsidRPr="009421CD">
        <w:rPr>
          <w:spacing w:val="-1"/>
          <w:sz w:val="22"/>
          <w:szCs w:val="22"/>
        </w:rPr>
        <w:t>в</w:t>
      </w:r>
      <w:r w:rsidRPr="009421CD">
        <w:rPr>
          <w:sz w:val="22"/>
          <w:szCs w:val="22"/>
        </w:rPr>
        <w:t>е</w:t>
      </w:r>
      <w:r w:rsidRPr="009421CD">
        <w:rPr>
          <w:spacing w:val="-3"/>
          <w:sz w:val="22"/>
          <w:szCs w:val="22"/>
        </w:rPr>
        <w:t>т</w:t>
      </w:r>
      <w:r w:rsidRPr="009421CD">
        <w:rPr>
          <w:sz w:val="22"/>
          <w:szCs w:val="22"/>
        </w:rPr>
        <w:t>а 200</w:t>
      </w:r>
      <w:r w:rsidRPr="009421CD">
        <w:rPr>
          <w:spacing w:val="-2"/>
          <w:sz w:val="22"/>
          <w:szCs w:val="22"/>
        </w:rPr>
        <w:t>8</w:t>
      </w:r>
      <w:r w:rsidRPr="009421CD">
        <w:rPr>
          <w:sz w:val="22"/>
          <w:szCs w:val="22"/>
        </w:rPr>
        <w:t>/9/ЕЗ од 12. ф</w:t>
      </w:r>
      <w:r w:rsidRPr="009421CD">
        <w:rPr>
          <w:spacing w:val="-1"/>
          <w:sz w:val="22"/>
          <w:szCs w:val="22"/>
        </w:rPr>
        <w:t>е</w:t>
      </w:r>
      <w:r w:rsidRPr="009421CD">
        <w:rPr>
          <w:sz w:val="22"/>
          <w:szCs w:val="22"/>
        </w:rPr>
        <w:t>бр</w:t>
      </w:r>
      <w:r w:rsidRPr="009421CD">
        <w:rPr>
          <w:spacing w:val="-2"/>
          <w:sz w:val="22"/>
          <w:szCs w:val="22"/>
        </w:rPr>
        <w:t>у</w:t>
      </w:r>
      <w:r w:rsidRPr="009421CD">
        <w:rPr>
          <w:sz w:val="22"/>
          <w:szCs w:val="22"/>
        </w:rPr>
        <w:t>ара 2008.</w:t>
      </w:r>
      <w:r w:rsidRPr="009421CD">
        <w:rPr>
          <w:spacing w:val="-2"/>
          <w:sz w:val="22"/>
          <w:szCs w:val="22"/>
        </w:rPr>
        <w:t xml:space="preserve"> </w:t>
      </w:r>
      <w:r w:rsidRPr="009421CD">
        <w:rPr>
          <w:sz w:val="22"/>
          <w:szCs w:val="22"/>
        </w:rPr>
        <w:t xml:space="preserve">године о </w:t>
      </w:r>
      <w:r w:rsidRPr="009421CD">
        <w:rPr>
          <w:spacing w:val="-1"/>
          <w:sz w:val="22"/>
          <w:szCs w:val="22"/>
        </w:rPr>
        <w:t>д</w:t>
      </w:r>
      <w:r w:rsidRPr="009421CD">
        <w:rPr>
          <w:sz w:val="22"/>
          <w:szCs w:val="22"/>
        </w:rPr>
        <w:t>етаљним</w:t>
      </w:r>
      <w:r w:rsidRPr="009421CD">
        <w:rPr>
          <w:spacing w:val="-1"/>
          <w:sz w:val="22"/>
          <w:szCs w:val="22"/>
        </w:rPr>
        <w:t xml:space="preserve"> </w:t>
      </w:r>
      <w:r w:rsidRPr="009421CD">
        <w:rPr>
          <w:sz w:val="22"/>
          <w:szCs w:val="22"/>
        </w:rPr>
        <w:t>пра</w:t>
      </w:r>
      <w:r w:rsidRPr="009421CD">
        <w:rPr>
          <w:spacing w:val="-1"/>
          <w:sz w:val="22"/>
          <w:szCs w:val="22"/>
        </w:rPr>
        <w:t>в</w:t>
      </w:r>
      <w:r w:rsidRPr="009421CD">
        <w:rPr>
          <w:spacing w:val="-3"/>
          <w:sz w:val="22"/>
          <w:szCs w:val="22"/>
        </w:rPr>
        <w:t>и</w:t>
      </w:r>
      <w:r w:rsidRPr="009421CD">
        <w:rPr>
          <w:sz w:val="22"/>
          <w:szCs w:val="22"/>
        </w:rPr>
        <w:t>ли</w:t>
      </w:r>
      <w:r w:rsidRPr="009421CD">
        <w:rPr>
          <w:spacing w:val="-1"/>
          <w:sz w:val="22"/>
          <w:szCs w:val="22"/>
        </w:rPr>
        <w:t>м</w:t>
      </w:r>
      <w:r w:rsidRPr="009421CD">
        <w:rPr>
          <w:sz w:val="22"/>
          <w:szCs w:val="22"/>
        </w:rPr>
        <w:t>а за по</w:t>
      </w:r>
      <w:r w:rsidRPr="009421CD">
        <w:rPr>
          <w:spacing w:val="-1"/>
          <w:sz w:val="22"/>
          <w:szCs w:val="22"/>
        </w:rPr>
        <w:t>в</w:t>
      </w:r>
      <w:r w:rsidRPr="009421CD">
        <w:rPr>
          <w:sz w:val="22"/>
          <w:szCs w:val="22"/>
        </w:rPr>
        <w:t>р</w:t>
      </w:r>
      <w:r w:rsidRPr="009421CD">
        <w:rPr>
          <w:spacing w:val="-2"/>
          <w:sz w:val="22"/>
          <w:szCs w:val="22"/>
        </w:rPr>
        <w:t>аћа</w:t>
      </w:r>
      <w:r w:rsidRPr="009421CD">
        <w:rPr>
          <w:sz w:val="22"/>
          <w:szCs w:val="22"/>
        </w:rPr>
        <w:t xml:space="preserve">ј </w:t>
      </w:r>
      <w:r w:rsidRPr="009421CD">
        <w:rPr>
          <w:spacing w:val="-1"/>
          <w:sz w:val="22"/>
          <w:szCs w:val="22"/>
        </w:rPr>
        <w:t>П</w:t>
      </w:r>
      <w:r w:rsidRPr="009421CD">
        <w:rPr>
          <w:sz w:val="22"/>
          <w:szCs w:val="22"/>
        </w:rPr>
        <w:t>ДВ,</w:t>
      </w:r>
      <w:r w:rsidRPr="009421CD">
        <w:rPr>
          <w:spacing w:val="85"/>
          <w:sz w:val="22"/>
          <w:szCs w:val="22"/>
        </w:rPr>
        <w:t xml:space="preserve"> </w:t>
      </w:r>
      <w:r w:rsidRPr="009421CD">
        <w:rPr>
          <w:sz w:val="22"/>
          <w:szCs w:val="22"/>
        </w:rPr>
        <w:t>предви</w:t>
      </w:r>
      <w:r w:rsidRPr="009421CD">
        <w:rPr>
          <w:spacing w:val="-1"/>
          <w:sz w:val="22"/>
          <w:szCs w:val="22"/>
        </w:rPr>
        <w:t>ђ</w:t>
      </w:r>
      <w:r w:rsidRPr="009421CD">
        <w:rPr>
          <w:sz w:val="22"/>
          <w:szCs w:val="22"/>
        </w:rPr>
        <w:t>ених</w:t>
      </w:r>
      <w:r w:rsidRPr="009421CD">
        <w:rPr>
          <w:spacing w:val="83"/>
          <w:sz w:val="22"/>
          <w:szCs w:val="22"/>
        </w:rPr>
        <w:t xml:space="preserve"> </w:t>
      </w:r>
      <w:r w:rsidRPr="009421CD">
        <w:rPr>
          <w:sz w:val="22"/>
          <w:szCs w:val="22"/>
        </w:rPr>
        <w:t>Дир</w:t>
      </w:r>
      <w:r w:rsidRPr="009421CD">
        <w:rPr>
          <w:spacing w:val="-1"/>
          <w:sz w:val="22"/>
          <w:szCs w:val="22"/>
        </w:rPr>
        <w:t>е</w:t>
      </w:r>
      <w:r w:rsidRPr="009421CD">
        <w:rPr>
          <w:sz w:val="22"/>
          <w:szCs w:val="22"/>
        </w:rPr>
        <w:t>к</w:t>
      </w:r>
      <w:r w:rsidRPr="009421CD">
        <w:rPr>
          <w:spacing w:val="-2"/>
          <w:sz w:val="22"/>
          <w:szCs w:val="22"/>
        </w:rPr>
        <w:t>т</w:t>
      </w:r>
      <w:r w:rsidRPr="009421CD">
        <w:rPr>
          <w:sz w:val="22"/>
          <w:szCs w:val="22"/>
        </w:rPr>
        <w:t>и</w:t>
      </w:r>
      <w:r w:rsidRPr="009421CD">
        <w:rPr>
          <w:spacing w:val="-2"/>
          <w:sz w:val="22"/>
          <w:szCs w:val="22"/>
        </w:rPr>
        <w:t>в</w:t>
      </w:r>
      <w:r w:rsidRPr="009421CD">
        <w:rPr>
          <w:sz w:val="22"/>
          <w:szCs w:val="22"/>
        </w:rPr>
        <w:t>ом</w:t>
      </w:r>
      <w:r w:rsidRPr="009421CD">
        <w:rPr>
          <w:spacing w:val="85"/>
          <w:sz w:val="22"/>
          <w:szCs w:val="22"/>
        </w:rPr>
        <w:t xml:space="preserve"> </w:t>
      </w:r>
      <w:r w:rsidRPr="009421CD">
        <w:rPr>
          <w:sz w:val="22"/>
          <w:szCs w:val="22"/>
        </w:rPr>
        <w:t>2006/112/Е</w:t>
      </w:r>
      <w:r w:rsidRPr="009421CD">
        <w:rPr>
          <w:spacing w:val="-2"/>
          <w:sz w:val="22"/>
          <w:szCs w:val="22"/>
        </w:rPr>
        <w:t>З</w:t>
      </w:r>
      <w:r w:rsidRPr="009421CD">
        <w:rPr>
          <w:sz w:val="22"/>
          <w:szCs w:val="22"/>
        </w:rPr>
        <w:t>,</w:t>
      </w:r>
      <w:r w:rsidRPr="009421CD">
        <w:rPr>
          <w:spacing w:val="85"/>
          <w:sz w:val="22"/>
          <w:szCs w:val="22"/>
        </w:rPr>
        <w:t xml:space="preserve"> </w:t>
      </w:r>
      <w:r w:rsidRPr="009421CD">
        <w:rPr>
          <w:sz w:val="22"/>
          <w:szCs w:val="22"/>
        </w:rPr>
        <w:t>по</w:t>
      </w:r>
      <w:r w:rsidRPr="009421CD">
        <w:rPr>
          <w:spacing w:val="-2"/>
          <w:sz w:val="22"/>
          <w:szCs w:val="22"/>
        </w:rPr>
        <w:t>ре</w:t>
      </w:r>
      <w:r w:rsidRPr="009421CD">
        <w:rPr>
          <w:sz w:val="22"/>
          <w:szCs w:val="22"/>
        </w:rPr>
        <w:t>ским</w:t>
      </w:r>
      <w:r w:rsidRPr="009421CD">
        <w:rPr>
          <w:spacing w:val="85"/>
          <w:sz w:val="22"/>
          <w:szCs w:val="22"/>
        </w:rPr>
        <w:t xml:space="preserve"> </w:t>
      </w:r>
      <w:r w:rsidRPr="009421CD">
        <w:rPr>
          <w:spacing w:val="-1"/>
          <w:sz w:val="22"/>
          <w:szCs w:val="22"/>
        </w:rPr>
        <w:t>о</w:t>
      </w:r>
      <w:r w:rsidRPr="009421CD">
        <w:rPr>
          <w:sz w:val="22"/>
          <w:szCs w:val="22"/>
        </w:rPr>
        <w:t>бве</w:t>
      </w:r>
      <w:r w:rsidRPr="009421CD">
        <w:rPr>
          <w:spacing w:val="-1"/>
          <w:sz w:val="22"/>
          <w:szCs w:val="22"/>
        </w:rPr>
        <w:t>з</w:t>
      </w:r>
      <w:r w:rsidRPr="009421CD">
        <w:rPr>
          <w:sz w:val="22"/>
          <w:szCs w:val="22"/>
        </w:rPr>
        <w:t>н</w:t>
      </w:r>
      <w:r w:rsidRPr="009421CD">
        <w:rPr>
          <w:spacing w:val="-2"/>
          <w:sz w:val="22"/>
          <w:szCs w:val="22"/>
        </w:rPr>
        <w:t>и</w:t>
      </w:r>
      <w:r w:rsidRPr="009421CD">
        <w:rPr>
          <w:sz w:val="22"/>
          <w:szCs w:val="22"/>
        </w:rPr>
        <w:t>ц</w:t>
      </w:r>
      <w:r w:rsidRPr="009421CD">
        <w:rPr>
          <w:spacing w:val="-1"/>
          <w:sz w:val="22"/>
          <w:szCs w:val="22"/>
        </w:rPr>
        <w:t>и</w:t>
      </w:r>
      <w:r w:rsidRPr="009421CD">
        <w:rPr>
          <w:sz w:val="22"/>
          <w:szCs w:val="22"/>
        </w:rPr>
        <w:t>ма</w:t>
      </w:r>
      <w:r w:rsidRPr="009421CD">
        <w:rPr>
          <w:spacing w:val="85"/>
          <w:sz w:val="22"/>
          <w:szCs w:val="22"/>
        </w:rPr>
        <w:t xml:space="preserve"> </w:t>
      </w:r>
      <w:r w:rsidRPr="009421CD">
        <w:rPr>
          <w:sz w:val="22"/>
          <w:szCs w:val="22"/>
        </w:rPr>
        <w:t>к</w:t>
      </w:r>
      <w:r w:rsidRPr="009421CD">
        <w:rPr>
          <w:spacing w:val="-3"/>
          <w:sz w:val="22"/>
          <w:szCs w:val="22"/>
        </w:rPr>
        <w:t>о</w:t>
      </w:r>
      <w:r w:rsidRPr="009421CD">
        <w:rPr>
          <w:spacing w:val="2"/>
          <w:sz w:val="22"/>
          <w:szCs w:val="22"/>
        </w:rPr>
        <w:t>ј</w:t>
      </w:r>
      <w:r w:rsidRPr="009421CD">
        <w:rPr>
          <w:sz w:val="22"/>
          <w:szCs w:val="22"/>
        </w:rPr>
        <w:t>и</w:t>
      </w:r>
      <w:r w:rsidRPr="009421CD">
        <w:rPr>
          <w:spacing w:val="84"/>
          <w:sz w:val="22"/>
          <w:szCs w:val="22"/>
        </w:rPr>
        <w:t xml:space="preserve"> </w:t>
      </w:r>
      <w:r w:rsidRPr="009421CD">
        <w:rPr>
          <w:sz w:val="22"/>
          <w:szCs w:val="22"/>
        </w:rPr>
        <w:t>нису</w:t>
      </w:r>
      <w:r w:rsidRPr="009421CD">
        <w:rPr>
          <w:spacing w:val="83"/>
          <w:sz w:val="22"/>
          <w:szCs w:val="22"/>
        </w:rPr>
        <w:t xml:space="preserve"> </w:t>
      </w:r>
      <w:r w:rsidRPr="009421CD">
        <w:rPr>
          <w:sz w:val="22"/>
          <w:szCs w:val="22"/>
        </w:rPr>
        <w:t>пословно наст</w:t>
      </w:r>
      <w:r w:rsidRPr="009421CD">
        <w:rPr>
          <w:spacing w:val="-2"/>
          <w:sz w:val="22"/>
          <w:szCs w:val="22"/>
        </w:rPr>
        <w:t>а</w:t>
      </w:r>
      <w:r w:rsidRPr="009421CD">
        <w:rPr>
          <w:sz w:val="22"/>
          <w:szCs w:val="22"/>
        </w:rPr>
        <w:t>њени</w:t>
      </w:r>
      <w:r w:rsidRPr="009421CD">
        <w:rPr>
          <w:spacing w:val="64"/>
          <w:sz w:val="22"/>
          <w:szCs w:val="22"/>
        </w:rPr>
        <w:t xml:space="preserve"> </w:t>
      </w:r>
      <w:r w:rsidRPr="009421CD">
        <w:rPr>
          <w:sz w:val="22"/>
          <w:szCs w:val="22"/>
        </w:rPr>
        <w:t>у</w:t>
      </w:r>
      <w:r w:rsidRPr="009421CD">
        <w:rPr>
          <w:spacing w:val="62"/>
          <w:sz w:val="22"/>
          <w:szCs w:val="22"/>
        </w:rPr>
        <w:t xml:space="preserve"> </w:t>
      </w:r>
      <w:r w:rsidRPr="009421CD">
        <w:rPr>
          <w:sz w:val="22"/>
          <w:szCs w:val="22"/>
        </w:rPr>
        <w:t>д</w:t>
      </w:r>
      <w:r w:rsidRPr="009421CD">
        <w:rPr>
          <w:spacing w:val="-1"/>
          <w:sz w:val="22"/>
          <w:szCs w:val="22"/>
        </w:rPr>
        <w:t>р</w:t>
      </w:r>
      <w:r w:rsidRPr="009421CD">
        <w:rPr>
          <w:sz w:val="22"/>
          <w:szCs w:val="22"/>
        </w:rPr>
        <w:t>жави</w:t>
      </w:r>
      <w:r w:rsidRPr="009421CD">
        <w:rPr>
          <w:spacing w:val="64"/>
          <w:sz w:val="22"/>
          <w:szCs w:val="22"/>
        </w:rPr>
        <w:t xml:space="preserve"> </w:t>
      </w:r>
      <w:r w:rsidRPr="009421CD">
        <w:rPr>
          <w:sz w:val="22"/>
          <w:szCs w:val="22"/>
        </w:rPr>
        <w:t>ч</w:t>
      </w:r>
      <w:r w:rsidRPr="009421CD">
        <w:rPr>
          <w:spacing w:val="-2"/>
          <w:sz w:val="22"/>
          <w:szCs w:val="22"/>
        </w:rPr>
        <w:t>л</w:t>
      </w:r>
      <w:r w:rsidRPr="009421CD">
        <w:rPr>
          <w:sz w:val="22"/>
          <w:szCs w:val="22"/>
        </w:rPr>
        <w:t>ан</w:t>
      </w:r>
      <w:r w:rsidRPr="009421CD">
        <w:rPr>
          <w:spacing w:val="-1"/>
          <w:sz w:val="22"/>
          <w:szCs w:val="22"/>
        </w:rPr>
        <w:t>и</w:t>
      </w:r>
      <w:r w:rsidRPr="009421CD">
        <w:rPr>
          <w:sz w:val="22"/>
          <w:szCs w:val="22"/>
        </w:rPr>
        <w:t>ци</w:t>
      </w:r>
      <w:r w:rsidRPr="009421CD">
        <w:rPr>
          <w:spacing w:val="63"/>
          <w:sz w:val="22"/>
          <w:szCs w:val="22"/>
        </w:rPr>
        <w:t xml:space="preserve"> </w:t>
      </w:r>
      <w:r w:rsidRPr="009421CD">
        <w:rPr>
          <w:sz w:val="22"/>
          <w:szCs w:val="22"/>
        </w:rPr>
        <w:t>п</w:t>
      </w:r>
      <w:r w:rsidRPr="009421CD">
        <w:rPr>
          <w:spacing w:val="2"/>
          <w:sz w:val="22"/>
          <w:szCs w:val="22"/>
        </w:rPr>
        <w:t>о</w:t>
      </w:r>
      <w:r w:rsidRPr="009421CD">
        <w:rPr>
          <w:spacing w:val="-1"/>
          <w:sz w:val="22"/>
          <w:szCs w:val="22"/>
        </w:rPr>
        <w:t>в</w:t>
      </w:r>
      <w:r w:rsidRPr="009421CD">
        <w:rPr>
          <w:sz w:val="22"/>
          <w:szCs w:val="22"/>
        </w:rPr>
        <w:t>раћ</w:t>
      </w:r>
      <w:r w:rsidRPr="009421CD">
        <w:rPr>
          <w:spacing w:val="-1"/>
          <w:sz w:val="22"/>
          <w:szCs w:val="22"/>
        </w:rPr>
        <w:t>а</w:t>
      </w:r>
      <w:r w:rsidRPr="009421CD">
        <w:rPr>
          <w:sz w:val="22"/>
          <w:szCs w:val="22"/>
        </w:rPr>
        <w:t>ја</w:t>
      </w:r>
      <w:r w:rsidRPr="009421CD">
        <w:rPr>
          <w:spacing w:val="65"/>
          <w:sz w:val="22"/>
          <w:szCs w:val="22"/>
        </w:rPr>
        <w:t xml:space="preserve"> </w:t>
      </w:r>
      <w:r w:rsidRPr="009421CD">
        <w:rPr>
          <w:spacing w:val="-2"/>
          <w:sz w:val="22"/>
          <w:szCs w:val="22"/>
        </w:rPr>
        <w:t xml:space="preserve">већ </w:t>
      </w:r>
      <w:r w:rsidRPr="009421CD">
        <w:rPr>
          <w:sz w:val="22"/>
          <w:szCs w:val="22"/>
        </w:rPr>
        <w:t>у</w:t>
      </w:r>
      <w:r w:rsidRPr="009421CD">
        <w:rPr>
          <w:spacing w:val="62"/>
          <w:sz w:val="22"/>
          <w:szCs w:val="22"/>
        </w:rPr>
        <w:t xml:space="preserve"> </w:t>
      </w:r>
      <w:r w:rsidRPr="009421CD">
        <w:rPr>
          <w:sz w:val="22"/>
          <w:szCs w:val="22"/>
        </w:rPr>
        <w:t>др</w:t>
      </w:r>
      <w:r w:rsidRPr="009421CD">
        <w:rPr>
          <w:spacing w:val="-1"/>
          <w:sz w:val="22"/>
          <w:szCs w:val="22"/>
        </w:rPr>
        <w:t>у</w:t>
      </w:r>
      <w:r w:rsidRPr="009421CD">
        <w:rPr>
          <w:sz w:val="22"/>
          <w:szCs w:val="22"/>
        </w:rPr>
        <w:t>г</w:t>
      </w:r>
      <w:r w:rsidRPr="009421CD">
        <w:rPr>
          <w:spacing w:val="-2"/>
          <w:sz w:val="22"/>
          <w:szCs w:val="22"/>
        </w:rPr>
        <w:t>о</w:t>
      </w:r>
      <w:r w:rsidRPr="009421CD">
        <w:rPr>
          <w:sz w:val="22"/>
          <w:szCs w:val="22"/>
        </w:rPr>
        <w:t>ј</w:t>
      </w:r>
      <w:r w:rsidRPr="009421CD">
        <w:rPr>
          <w:spacing w:val="65"/>
          <w:sz w:val="22"/>
          <w:szCs w:val="22"/>
        </w:rPr>
        <w:t xml:space="preserve"> </w:t>
      </w:r>
      <w:r w:rsidRPr="009421CD">
        <w:rPr>
          <w:sz w:val="22"/>
          <w:szCs w:val="22"/>
        </w:rPr>
        <w:t>д</w:t>
      </w:r>
      <w:r w:rsidRPr="009421CD">
        <w:rPr>
          <w:spacing w:val="-1"/>
          <w:sz w:val="22"/>
          <w:szCs w:val="22"/>
        </w:rPr>
        <w:t>р</w:t>
      </w:r>
      <w:r w:rsidRPr="009421CD">
        <w:rPr>
          <w:sz w:val="22"/>
          <w:szCs w:val="22"/>
        </w:rPr>
        <w:t>жави</w:t>
      </w:r>
      <w:r w:rsidRPr="009421CD">
        <w:rPr>
          <w:spacing w:val="63"/>
          <w:sz w:val="22"/>
          <w:szCs w:val="22"/>
        </w:rPr>
        <w:t xml:space="preserve"> </w:t>
      </w:r>
      <w:r w:rsidRPr="009421CD">
        <w:rPr>
          <w:sz w:val="22"/>
          <w:szCs w:val="22"/>
        </w:rPr>
        <w:t>ч</w:t>
      </w:r>
      <w:r w:rsidRPr="009421CD">
        <w:rPr>
          <w:spacing w:val="-2"/>
          <w:sz w:val="22"/>
          <w:szCs w:val="22"/>
        </w:rPr>
        <w:t>л</w:t>
      </w:r>
      <w:r w:rsidRPr="009421CD">
        <w:rPr>
          <w:sz w:val="22"/>
          <w:szCs w:val="22"/>
        </w:rPr>
        <w:t>аници</w:t>
      </w:r>
    </w:p>
    <w:p w:rsidR="009421CD" w:rsidRPr="009421CD" w:rsidRDefault="009421CD" w:rsidP="009421CD">
      <w:pPr>
        <w:jc w:val="both"/>
        <w:rPr>
          <w:sz w:val="22"/>
          <w:szCs w:val="22"/>
        </w:rPr>
      </w:pPr>
      <w:r w:rsidRPr="009421CD">
        <w:rPr>
          <w:sz w:val="22"/>
          <w:szCs w:val="22"/>
        </w:rPr>
        <w:t xml:space="preserve">COUNCIL DIRECTIVE 2008/9/EC of 12 February 2008 laying down detailed rules for the refund of value added tax, provided for in Directive 2006/112/EC, to taxable persons not established in the Member State of refund but established in another Member State, </w:t>
      </w:r>
    </w:p>
    <w:p w:rsidR="009421CD" w:rsidRPr="009421CD" w:rsidRDefault="009421CD" w:rsidP="009421CD">
      <w:pPr>
        <w:jc w:val="both"/>
        <w:rPr>
          <w:sz w:val="22"/>
          <w:szCs w:val="22"/>
        </w:rPr>
      </w:pPr>
      <w:r w:rsidRPr="009421CD">
        <w:rPr>
          <w:sz w:val="22"/>
          <w:szCs w:val="22"/>
        </w:rPr>
        <w:t>- Директива Савета 2009/55/ЕЗ од 25. маја 2009. године о пореским ослобођењима која се примењују на коначни унос личног власништва поједи</w:t>
      </w:r>
      <w:bookmarkStart w:id="0" w:name="_GoBack"/>
      <w:r w:rsidRPr="009421CD">
        <w:rPr>
          <w:sz w:val="22"/>
          <w:szCs w:val="22"/>
        </w:rPr>
        <w:t>нац</w:t>
      </w:r>
      <w:bookmarkEnd w:id="0"/>
      <w:r w:rsidRPr="009421CD">
        <w:rPr>
          <w:sz w:val="22"/>
          <w:szCs w:val="22"/>
        </w:rPr>
        <w:t>а из државе чланице</w:t>
      </w:r>
    </w:p>
    <w:p w:rsidR="009421CD" w:rsidRPr="009421CD" w:rsidRDefault="009421CD" w:rsidP="009421CD">
      <w:pPr>
        <w:jc w:val="both"/>
        <w:rPr>
          <w:sz w:val="22"/>
          <w:szCs w:val="22"/>
        </w:rPr>
      </w:pPr>
      <w:r w:rsidRPr="009421CD">
        <w:rPr>
          <w:sz w:val="22"/>
          <w:szCs w:val="22"/>
        </w:rPr>
        <w:t>COUNCIL DIRECTIVE 2009/55/EC of 25 May 2009 on tax exemptions applicable to the permanent introduction from a Member State of the personal property of individuals,</w:t>
      </w:r>
    </w:p>
    <w:p w:rsidR="009421CD" w:rsidRPr="009421CD" w:rsidRDefault="009421CD" w:rsidP="009421CD">
      <w:pPr>
        <w:jc w:val="both"/>
        <w:rPr>
          <w:sz w:val="22"/>
          <w:szCs w:val="22"/>
          <w:lang w:val="en-US"/>
        </w:rPr>
      </w:pPr>
      <w:r w:rsidRPr="009421CD">
        <w:rPr>
          <w:sz w:val="22"/>
          <w:szCs w:val="22"/>
        </w:rPr>
        <w:t>- Директива Савета 83/182/ЕЗ од 28. марта 1983. године о ослобођењу од пореза у оквиру Заједнице за одређена превозна средства која се привремено увозе из једне државе чланице у другу</w:t>
      </w:r>
    </w:p>
    <w:p w:rsidR="009421CD" w:rsidRPr="009421CD" w:rsidRDefault="009421CD" w:rsidP="009421CD">
      <w:pPr>
        <w:jc w:val="both"/>
        <w:rPr>
          <w:sz w:val="22"/>
          <w:szCs w:val="22"/>
        </w:rPr>
      </w:pPr>
      <w:r w:rsidRPr="009421CD">
        <w:rPr>
          <w:sz w:val="22"/>
          <w:szCs w:val="22"/>
        </w:rPr>
        <w:t>COUNCIL DIRECTIVE of 28 March 1983 on tax exemptions within the Community for certain means of transport temporarily imported into one Member State from another (83/182/EEC).</w:t>
      </w:r>
    </w:p>
    <w:p w:rsidR="009421CD" w:rsidRPr="009421CD" w:rsidRDefault="009421CD" w:rsidP="009421CD">
      <w:pPr>
        <w:jc w:val="both"/>
        <w:rPr>
          <w:sz w:val="22"/>
          <w:szCs w:val="22"/>
          <w:lang w:val="sr-Cyrl-CS"/>
        </w:rPr>
      </w:pPr>
    </w:p>
    <w:p w:rsidR="009421CD" w:rsidRPr="009421CD" w:rsidRDefault="009421CD" w:rsidP="009421CD">
      <w:pPr>
        <w:jc w:val="both"/>
        <w:rPr>
          <w:sz w:val="22"/>
          <w:szCs w:val="22"/>
        </w:rPr>
      </w:pPr>
    </w:p>
    <w:p w:rsidR="009421CD" w:rsidRPr="009421CD" w:rsidRDefault="007F3AA6" w:rsidP="009421CD">
      <w:pPr>
        <w:jc w:val="both"/>
        <w:rPr>
          <w:sz w:val="22"/>
          <w:szCs w:val="22"/>
        </w:rPr>
      </w:pPr>
      <w:r>
        <w:rPr>
          <w:sz w:val="22"/>
          <w:szCs w:val="22"/>
          <w:lang w:val="sr-Cyrl-RS"/>
        </w:rPr>
        <w:t>Предлогом</w:t>
      </w:r>
      <w:r w:rsidR="009421CD" w:rsidRPr="009421CD">
        <w:rPr>
          <w:sz w:val="22"/>
          <w:szCs w:val="22"/>
        </w:rPr>
        <w:t xml:space="preserve"> закона о изменама и допунама Закона о порезу на додату вредност врши се усклађивање са прописима Европске уније.</w:t>
      </w:r>
    </w:p>
    <w:p w:rsidR="009421CD" w:rsidRPr="009421CD" w:rsidRDefault="009421CD" w:rsidP="009421CD">
      <w:pPr>
        <w:jc w:val="both"/>
        <w:rPr>
          <w:sz w:val="22"/>
          <w:szCs w:val="22"/>
        </w:rPr>
      </w:pPr>
    </w:p>
    <w:p w:rsidR="009421CD" w:rsidRPr="009421CD" w:rsidRDefault="009421CD" w:rsidP="009421CD">
      <w:pPr>
        <w:jc w:val="both"/>
        <w:rPr>
          <w:sz w:val="22"/>
          <w:szCs w:val="22"/>
        </w:rPr>
      </w:pPr>
      <w:r w:rsidRPr="009421CD">
        <w:rPr>
          <w:sz w:val="22"/>
          <w:szCs w:val="22"/>
        </w:rPr>
        <w:t xml:space="preserve">Закон о порезу на додату вредност </w:t>
      </w:r>
      <w:r w:rsidRPr="009421CD">
        <w:rPr>
          <w:sz w:val="22"/>
          <w:szCs w:val="22"/>
          <w:lang w:val="en-US"/>
        </w:rPr>
        <w:t>(„</w:t>
      </w:r>
      <w:proofErr w:type="spellStart"/>
      <w:r w:rsidRPr="009421CD">
        <w:rPr>
          <w:sz w:val="22"/>
          <w:szCs w:val="22"/>
          <w:lang w:val="en-US"/>
        </w:rPr>
        <w:t>Службени</w:t>
      </w:r>
      <w:proofErr w:type="spellEnd"/>
      <w:r w:rsidRPr="009421CD">
        <w:rPr>
          <w:sz w:val="22"/>
          <w:szCs w:val="22"/>
          <w:lang w:val="en-US"/>
        </w:rPr>
        <w:t xml:space="preserve"> </w:t>
      </w:r>
      <w:proofErr w:type="spellStart"/>
      <w:r w:rsidRPr="009421CD">
        <w:rPr>
          <w:sz w:val="22"/>
          <w:szCs w:val="22"/>
          <w:lang w:val="en-US"/>
        </w:rPr>
        <w:t>гласник</w:t>
      </w:r>
      <w:proofErr w:type="spellEnd"/>
      <w:r w:rsidRPr="009421CD">
        <w:rPr>
          <w:sz w:val="22"/>
          <w:szCs w:val="22"/>
          <w:lang w:val="en-US"/>
        </w:rPr>
        <w:t xml:space="preserve"> РС”, </w:t>
      </w:r>
      <w:proofErr w:type="spellStart"/>
      <w:r w:rsidRPr="009421CD">
        <w:rPr>
          <w:sz w:val="22"/>
          <w:szCs w:val="22"/>
          <w:lang w:val="en-US"/>
        </w:rPr>
        <w:t>бр</w:t>
      </w:r>
      <w:proofErr w:type="spellEnd"/>
      <w:r w:rsidRPr="009421CD">
        <w:rPr>
          <w:sz w:val="22"/>
          <w:szCs w:val="22"/>
          <w:lang w:val="en-US"/>
        </w:rPr>
        <w:t xml:space="preserve">. </w:t>
      </w:r>
      <w:proofErr w:type="gramStart"/>
      <w:r w:rsidRPr="009421CD">
        <w:rPr>
          <w:sz w:val="22"/>
          <w:szCs w:val="22"/>
          <w:lang w:val="en-US"/>
        </w:rPr>
        <w:t>84/04, 86/04-испрa</w:t>
      </w:r>
      <w:r w:rsidRPr="009421CD">
        <w:rPr>
          <w:sz w:val="22"/>
          <w:szCs w:val="22"/>
        </w:rPr>
        <w:t>вка</w:t>
      </w:r>
      <w:r w:rsidRPr="009421CD">
        <w:rPr>
          <w:sz w:val="22"/>
          <w:szCs w:val="22"/>
          <w:lang w:val="en-US"/>
        </w:rPr>
        <w:t>, 61/05, 61/07</w:t>
      </w:r>
      <w:r w:rsidRPr="009421CD">
        <w:rPr>
          <w:sz w:val="22"/>
          <w:szCs w:val="22"/>
        </w:rPr>
        <w:t>,</w:t>
      </w:r>
      <w:r w:rsidRPr="009421CD">
        <w:rPr>
          <w:sz w:val="22"/>
          <w:szCs w:val="22"/>
          <w:lang w:val="en-US"/>
        </w:rPr>
        <w:t xml:space="preserve"> 93/12</w:t>
      </w:r>
      <w:r w:rsidRPr="009421CD">
        <w:rPr>
          <w:sz w:val="22"/>
          <w:szCs w:val="22"/>
        </w:rPr>
        <w:t>, 108/13</w:t>
      </w:r>
      <w:r w:rsidRPr="009421CD">
        <w:rPr>
          <w:sz w:val="22"/>
          <w:szCs w:val="22"/>
          <w:lang w:val="en-US"/>
        </w:rPr>
        <w:t>,</w:t>
      </w:r>
      <w:r w:rsidRPr="009421CD">
        <w:rPr>
          <w:sz w:val="22"/>
          <w:szCs w:val="22"/>
        </w:rPr>
        <w:t xml:space="preserve"> 68/14-др.</w:t>
      </w:r>
      <w:proofErr w:type="gramEnd"/>
      <w:r w:rsidRPr="009421CD">
        <w:rPr>
          <w:sz w:val="22"/>
          <w:szCs w:val="22"/>
        </w:rPr>
        <w:t xml:space="preserve"> закон</w:t>
      </w:r>
      <w:r w:rsidRPr="009421CD">
        <w:rPr>
          <w:sz w:val="22"/>
          <w:szCs w:val="22"/>
          <w:lang w:val="en-US"/>
        </w:rPr>
        <w:t>,</w:t>
      </w:r>
      <w:r w:rsidRPr="009421CD">
        <w:rPr>
          <w:sz w:val="22"/>
          <w:szCs w:val="22"/>
        </w:rPr>
        <w:t xml:space="preserve"> 142/14</w:t>
      </w:r>
      <w:r w:rsidRPr="009421CD">
        <w:rPr>
          <w:sz w:val="22"/>
          <w:szCs w:val="22"/>
          <w:lang w:val="en-US"/>
        </w:rPr>
        <w:t xml:space="preserve">, </w:t>
      </w:r>
      <w:r w:rsidRPr="009421CD">
        <w:rPr>
          <w:sz w:val="22"/>
          <w:szCs w:val="22"/>
        </w:rPr>
        <w:t xml:space="preserve">83/15 </w:t>
      </w:r>
      <w:r w:rsidRPr="009421CD">
        <w:rPr>
          <w:sz w:val="22"/>
          <w:szCs w:val="22"/>
          <w:lang w:val="sr-Cyrl-RS"/>
        </w:rPr>
        <w:t>и 108/16</w:t>
      </w:r>
      <w:r w:rsidRPr="009421CD">
        <w:rPr>
          <w:sz w:val="22"/>
          <w:szCs w:val="22"/>
        </w:rPr>
        <w:t>) је делимично усклађен са прописима Европске уније.</w:t>
      </w:r>
    </w:p>
    <w:p w:rsidR="009421CD" w:rsidRPr="009421CD" w:rsidRDefault="009421CD" w:rsidP="009421CD">
      <w:pPr>
        <w:jc w:val="both"/>
        <w:rPr>
          <w:sz w:val="22"/>
          <w:szCs w:val="22"/>
          <w:lang w:val="sr-Cyrl-CS"/>
        </w:rPr>
      </w:pPr>
    </w:p>
    <w:p w:rsidR="009421CD" w:rsidRPr="009421CD" w:rsidRDefault="009421CD" w:rsidP="009421CD">
      <w:pPr>
        <w:jc w:val="both"/>
        <w:rPr>
          <w:sz w:val="22"/>
          <w:szCs w:val="22"/>
          <w:lang w:val="sr-Cyrl-CS"/>
        </w:rPr>
      </w:pPr>
      <w:r w:rsidRPr="009421CD">
        <w:rPr>
          <w:sz w:val="22"/>
          <w:szCs w:val="22"/>
          <w:lang w:val="sr-Cyrl-CS"/>
        </w:rPr>
        <w:t>в</w:t>
      </w:r>
      <w:r w:rsidRPr="009421CD">
        <w:rPr>
          <w:sz w:val="22"/>
          <w:szCs w:val="22"/>
        </w:rPr>
        <w:t xml:space="preserve">) </w:t>
      </w:r>
      <w:r w:rsidRPr="009421CD">
        <w:rPr>
          <w:sz w:val="22"/>
          <w:szCs w:val="22"/>
          <w:lang w:val="sr-Cyrl-CS"/>
        </w:rPr>
        <w:t>Навођење осталих извора права Европске уније и усклађеност са њима,</w:t>
      </w:r>
    </w:p>
    <w:p w:rsidR="009421CD" w:rsidRPr="009421CD" w:rsidRDefault="009421CD" w:rsidP="009421CD">
      <w:pPr>
        <w:jc w:val="center"/>
        <w:rPr>
          <w:sz w:val="22"/>
          <w:szCs w:val="22"/>
          <w:lang w:val="sr-Cyrl-CS"/>
        </w:rPr>
      </w:pPr>
      <w:r w:rsidRPr="009421CD">
        <w:rPr>
          <w:sz w:val="22"/>
          <w:szCs w:val="22"/>
          <w:lang w:val="sr-Cyrl-CS"/>
        </w:rPr>
        <w:t>/</w:t>
      </w:r>
    </w:p>
    <w:p w:rsidR="009421CD" w:rsidRPr="009421CD" w:rsidRDefault="009421CD" w:rsidP="009421CD">
      <w:pPr>
        <w:jc w:val="both"/>
        <w:rPr>
          <w:sz w:val="22"/>
          <w:szCs w:val="22"/>
        </w:rPr>
      </w:pPr>
      <w:r w:rsidRPr="009421CD">
        <w:rPr>
          <w:sz w:val="22"/>
          <w:szCs w:val="22"/>
          <w:lang w:val="sr-Cyrl-CS"/>
        </w:rPr>
        <w:t>г</w:t>
      </w:r>
      <w:r w:rsidRPr="009421CD">
        <w:rPr>
          <w:sz w:val="22"/>
          <w:szCs w:val="22"/>
        </w:rPr>
        <w:t xml:space="preserve">) </w:t>
      </w:r>
      <w:r w:rsidRPr="009421CD">
        <w:rPr>
          <w:sz w:val="22"/>
          <w:szCs w:val="22"/>
          <w:lang w:val="sr-Cyrl-CS"/>
        </w:rPr>
        <w:t>Р</w:t>
      </w:r>
      <w:r w:rsidRPr="009421CD">
        <w:rPr>
          <w:sz w:val="22"/>
          <w:szCs w:val="22"/>
        </w:rPr>
        <w:t>азлози за дел</w:t>
      </w:r>
      <w:r w:rsidRPr="009421CD">
        <w:rPr>
          <w:sz w:val="22"/>
          <w:szCs w:val="22"/>
          <w:lang w:val="sr-Cyrl-CS"/>
        </w:rPr>
        <w:t>и</w:t>
      </w:r>
      <w:r w:rsidRPr="009421CD">
        <w:rPr>
          <w:sz w:val="22"/>
          <w:szCs w:val="22"/>
        </w:rPr>
        <w:t>мичну усклађеност</w:t>
      </w:r>
      <w:r w:rsidRPr="009421CD">
        <w:rPr>
          <w:sz w:val="22"/>
          <w:szCs w:val="22"/>
          <w:lang w:val="sr-Cyrl-CS"/>
        </w:rPr>
        <w:t>,</w:t>
      </w:r>
      <w:r w:rsidRPr="009421CD">
        <w:rPr>
          <w:sz w:val="22"/>
          <w:szCs w:val="22"/>
        </w:rPr>
        <w:t xml:space="preserve"> односно неусклађеност,</w:t>
      </w:r>
    </w:p>
    <w:p w:rsidR="009421CD" w:rsidRPr="009421CD" w:rsidRDefault="009421CD" w:rsidP="009421CD">
      <w:pPr>
        <w:jc w:val="both"/>
        <w:rPr>
          <w:sz w:val="22"/>
          <w:szCs w:val="22"/>
        </w:rPr>
      </w:pPr>
    </w:p>
    <w:p w:rsidR="009421CD" w:rsidRPr="009421CD" w:rsidRDefault="009421CD" w:rsidP="009421CD">
      <w:pPr>
        <w:jc w:val="both"/>
        <w:rPr>
          <w:sz w:val="22"/>
          <w:szCs w:val="22"/>
        </w:rPr>
      </w:pPr>
      <w:r w:rsidRPr="009421CD">
        <w:rPr>
          <w:sz w:val="22"/>
          <w:szCs w:val="22"/>
        </w:rPr>
        <w:lastRenderedPageBreak/>
        <w:t>Потпуна усклађеност Закона о порезу на додату вредност треба да се постигне у наредном периоду, у предвиђеним роковима.</w:t>
      </w:r>
    </w:p>
    <w:p w:rsidR="009421CD" w:rsidRPr="009421CD" w:rsidRDefault="009421CD" w:rsidP="009421CD">
      <w:pPr>
        <w:jc w:val="both"/>
        <w:rPr>
          <w:sz w:val="22"/>
          <w:szCs w:val="22"/>
        </w:rPr>
      </w:pPr>
    </w:p>
    <w:p w:rsidR="009421CD" w:rsidRPr="009421CD" w:rsidRDefault="009421CD" w:rsidP="009421CD">
      <w:pPr>
        <w:jc w:val="both"/>
        <w:rPr>
          <w:sz w:val="22"/>
          <w:szCs w:val="22"/>
          <w:lang w:val="sr-Cyrl-CS"/>
        </w:rPr>
      </w:pPr>
      <w:r w:rsidRPr="009421CD">
        <w:rPr>
          <w:sz w:val="22"/>
          <w:szCs w:val="22"/>
          <w:lang w:val="sr-Cyrl-CS"/>
        </w:rPr>
        <w:t>д</w:t>
      </w:r>
      <w:r w:rsidRPr="009421CD">
        <w:rPr>
          <w:sz w:val="22"/>
          <w:szCs w:val="22"/>
        </w:rPr>
        <w:t>)</w:t>
      </w:r>
      <w:r w:rsidRPr="009421CD">
        <w:rPr>
          <w:sz w:val="22"/>
          <w:szCs w:val="22"/>
          <w:lang w:val="sr-Cyrl-CS"/>
        </w:rPr>
        <w:t xml:space="preserve"> Р</w:t>
      </w:r>
      <w:r w:rsidRPr="009421CD">
        <w:rPr>
          <w:sz w:val="22"/>
          <w:szCs w:val="22"/>
        </w:rPr>
        <w:t xml:space="preserve">ок у којем је предвиђено постизање потпуне усклађености </w:t>
      </w:r>
      <w:r w:rsidRPr="009421CD">
        <w:rPr>
          <w:sz w:val="22"/>
          <w:szCs w:val="22"/>
          <w:lang w:val="sr-Cyrl-CS"/>
        </w:rPr>
        <w:t>прописа</w:t>
      </w:r>
      <w:r w:rsidRPr="009421CD">
        <w:rPr>
          <w:sz w:val="22"/>
          <w:szCs w:val="22"/>
        </w:rPr>
        <w:t xml:space="preserve"> с</w:t>
      </w:r>
      <w:r w:rsidRPr="009421CD">
        <w:rPr>
          <w:sz w:val="22"/>
          <w:szCs w:val="22"/>
          <w:lang w:val="sr-Cyrl-CS"/>
        </w:rPr>
        <w:t>а прописима Европске уније.</w:t>
      </w:r>
    </w:p>
    <w:p w:rsidR="009421CD" w:rsidRPr="009421CD" w:rsidRDefault="009421CD" w:rsidP="009421CD">
      <w:pPr>
        <w:jc w:val="both"/>
        <w:rPr>
          <w:sz w:val="22"/>
          <w:szCs w:val="22"/>
          <w:lang w:val="sr-Cyrl-CS"/>
        </w:rPr>
      </w:pPr>
    </w:p>
    <w:p w:rsidR="009421CD" w:rsidRPr="009421CD" w:rsidRDefault="009421CD" w:rsidP="009421CD">
      <w:pPr>
        <w:jc w:val="both"/>
        <w:rPr>
          <w:sz w:val="22"/>
          <w:szCs w:val="22"/>
          <w:lang w:val="sr-Cyrl-CS"/>
        </w:rPr>
      </w:pPr>
      <w:r w:rsidRPr="009421CD">
        <w:rPr>
          <w:sz w:val="22"/>
          <w:szCs w:val="22"/>
          <w:lang w:val="sr-Cyrl-CS"/>
        </w:rPr>
        <w:t>Према роковима утврђеним Споразумом о стабилизацији и придруживању.</w:t>
      </w:r>
    </w:p>
    <w:p w:rsidR="009421CD" w:rsidRPr="009421CD" w:rsidRDefault="009421CD" w:rsidP="009421CD">
      <w:pPr>
        <w:jc w:val="both"/>
        <w:rPr>
          <w:i/>
          <w:sz w:val="22"/>
          <w:szCs w:val="22"/>
          <w:lang w:val="sr-Cyrl-CS"/>
        </w:rPr>
      </w:pPr>
    </w:p>
    <w:p w:rsidR="009421CD" w:rsidRPr="009421CD" w:rsidRDefault="009421CD" w:rsidP="009421CD">
      <w:pPr>
        <w:jc w:val="both"/>
        <w:rPr>
          <w:color w:val="000000"/>
          <w:sz w:val="22"/>
          <w:szCs w:val="22"/>
          <w:lang w:val="ru-RU"/>
        </w:rPr>
      </w:pPr>
      <w:r w:rsidRPr="009421CD">
        <w:rPr>
          <w:sz w:val="22"/>
          <w:szCs w:val="22"/>
          <w:lang w:val="sr-Cyrl-CS"/>
        </w:rPr>
        <w:t>5</w:t>
      </w:r>
      <w:r w:rsidRPr="009421CD">
        <w:rPr>
          <w:sz w:val="22"/>
          <w:szCs w:val="22"/>
          <w:lang w:val="ru-RU"/>
        </w:rPr>
        <w:t>.  Уколико не постоје одговарајуће надлежности Европске уније у материји коју регулише пропис, и/или не постоје одговарајући секундарни извори права</w:t>
      </w:r>
      <w:r w:rsidRPr="009421CD">
        <w:rPr>
          <w:color w:val="000000"/>
          <w:sz w:val="22"/>
          <w:szCs w:val="22"/>
          <w:lang w:val="ru-RU"/>
        </w:rPr>
        <w:t xml:space="preserve"> Европске уније са којима је потребно обезбедити усклађеност, потребно је образложити ту чињеницу. У овом случају, није потребно попуњавати Табелу усклађености прописа. Табелу усклађености није потребно попуњавати и уколико се домаћим прописом не врши пренос одредби секундарног извора права Европске уније већ се искључиво врши примена или спровођење неког захтева који произилази из одредбе секундарног извора права (нпр. Предлогом одлуке о изради стратешке процене утицаја биће спроведена обавеза из члана 4. Директиве 2001/42/ЕЗ, али се не врши и пренос те одредбе директиве).  </w:t>
      </w:r>
    </w:p>
    <w:p w:rsidR="009421CD" w:rsidRPr="009421CD" w:rsidRDefault="009421CD" w:rsidP="009421CD">
      <w:pPr>
        <w:jc w:val="both"/>
        <w:rPr>
          <w:sz w:val="22"/>
          <w:szCs w:val="22"/>
          <w:lang w:val="sr-Cyrl-CS"/>
        </w:rPr>
      </w:pPr>
    </w:p>
    <w:p w:rsidR="009421CD" w:rsidRPr="009421CD" w:rsidRDefault="009421CD" w:rsidP="009421CD">
      <w:pPr>
        <w:jc w:val="both"/>
        <w:rPr>
          <w:sz w:val="22"/>
          <w:szCs w:val="22"/>
          <w:lang w:val="sr-Cyrl-CS"/>
        </w:rPr>
      </w:pPr>
      <w:r w:rsidRPr="009421CD">
        <w:rPr>
          <w:sz w:val="22"/>
          <w:szCs w:val="22"/>
          <w:lang w:val="sr-Cyrl-CS"/>
        </w:rPr>
        <w:t xml:space="preserve">Одређене одредбе </w:t>
      </w:r>
      <w:r w:rsidR="007F3AA6">
        <w:rPr>
          <w:sz w:val="22"/>
          <w:szCs w:val="22"/>
          <w:lang w:val="sr-Cyrl-CS"/>
        </w:rPr>
        <w:t>Предлога</w:t>
      </w:r>
      <w:r w:rsidRPr="009421CD">
        <w:rPr>
          <w:sz w:val="22"/>
          <w:szCs w:val="22"/>
          <w:lang w:val="sr-Cyrl-CS"/>
        </w:rPr>
        <w:t xml:space="preserve"> закона о изменама и допунама Закона о порезу на додату вредност предмет су усаглашавања са стандардима Европске уније.</w:t>
      </w:r>
    </w:p>
    <w:p w:rsidR="009421CD" w:rsidRPr="009421CD" w:rsidRDefault="009421CD" w:rsidP="009421CD">
      <w:pPr>
        <w:jc w:val="both"/>
        <w:rPr>
          <w:sz w:val="22"/>
          <w:szCs w:val="22"/>
          <w:lang w:val="sr-Cyrl-CS"/>
        </w:rPr>
      </w:pPr>
    </w:p>
    <w:p w:rsidR="009421CD" w:rsidRPr="009421CD" w:rsidRDefault="009421CD" w:rsidP="009421CD">
      <w:pPr>
        <w:jc w:val="both"/>
        <w:rPr>
          <w:sz w:val="22"/>
          <w:szCs w:val="22"/>
        </w:rPr>
      </w:pPr>
      <w:r w:rsidRPr="009421CD">
        <w:rPr>
          <w:sz w:val="22"/>
          <w:szCs w:val="22"/>
          <w:lang w:val="sr-Cyrl-CS"/>
        </w:rPr>
        <w:t>6</w:t>
      </w:r>
      <w:r w:rsidRPr="009421CD">
        <w:rPr>
          <w:sz w:val="22"/>
          <w:szCs w:val="22"/>
        </w:rPr>
        <w:t xml:space="preserve">. </w:t>
      </w:r>
      <w:r w:rsidRPr="009421CD">
        <w:rPr>
          <w:sz w:val="22"/>
          <w:szCs w:val="22"/>
          <w:lang w:val="sr-Cyrl-CS"/>
        </w:rPr>
        <w:t xml:space="preserve">Да </w:t>
      </w:r>
      <w:r w:rsidRPr="009421CD">
        <w:rPr>
          <w:sz w:val="22"/>
          <w:szCs w:val="22"/>
        </w:rPr>
        <w:t>ли</w:t>
      </w:r>
      <w:r w:rsidRPr="009421CD">
        <w:rPr>
          <w:sz w:val="22"/>
          <w:szCs w:val="22"/>
          <w:lang w:val="sr-Cyrl-CS"/>
        </w:rPr>
        <w:t xml:space="preserve"> су претходно</w:t>
      </w:r>
      <w:r w:rsidRPr="009421CD">
        <w:rPr>
          <w:sz w:val="22"/>
          <w:szCs w:val="22"/>
        </w:rPr>
        <w:t xml:space="preserve"> наведени извори права Европске уније преведени на </w:t>
      </w:r>
      <w:r w:rsidRPr="009421CD">
        <w:rPr>
          <w:sz w:val="22"/>
          <w:szCs w:val="22"/>
          <w:lang w:val="sr-Cyrl-CS"/>
        </w:rPr>
        <w:t>срп</w:t>
      </w:r>
      <w:r w:rsidRPr="009421CD">
        <w:rPr>
          <w:sz w:val="22"/>
          <w:szCs w:val="22"/>
        </w:rPr>
        <w:t>ски језик?</w:t>
      </w:r>
    </w:p>
    <w:p w:rsidR="009421CD" w:rsidRPr="009421CD" w:rsidRDefault="009421CD" w:rsidP="009421CD">
      <w:pPr>
        <w:jc w:val="both"/>
        <w:rPr>
          <w:sz w:val="22"/>
          <w:szCs w:val="22"/>
        </w:rPr>
      </w:pPr>
    </w:p>
    <w:p w:rsidR="009421CD" w:rsidRPr="009421CD" w:rsidRDefault="009421CD" w:rsidP="009421CD">
      <w:pPr>
        <w:jc w:val="both"/>
        <w:rPr>
          <w:sz w:val="22"/>
          <w:szCs w:val="22"/>
        </w:rPr>
      </w:pPr>
      <w:r w:rsidRPr="009421CD">
        <w:rPr>
          <w:sz w:val="22"/>
          <w:szCs w:val="22"/>
          <w:lang w:val="sr-Cyrl-CS"/>
        </w:rPr>
        <w:t xml:space="preserve">Наведени извори права </w:t>
      </w:r>
      <w:r w:rsidRPr="009421CD">
        <w:rPr>
          <w:sz w:val="22"/>
          <w:szCs w:val="22"/>
        </w:rPr>
        <w:t>Европске уније</w:t>
      </w:r>
      <w:r w:rsidRPr="009421CD">
        <w:rPr>
          <w:sz w:val="22"/>
          <w:szCs w:val="22"/>
          <w:lang w:val="sr-Cyrl-CS"/>
        </w:rPr>
        <w:t xml:space="preserve"> су у поступку превођења на српски језик.</w:t>
      </w:r>
    </w:p>
    <w:p w:rsidR="009421CD" w:rsidRPr="009421CD" w:rsidRDefault="009421CD" w:rsidP="009421CD">
      <w:pPr>
        <w:jc w:val="both"/>
        <w:rPr>
          <w:sz w:val="22"/>
          <w:szCs w:val="22"/>
        </w:rPr>
      </w:pPr>
    </w:p>
    <w:p w:rsidR="009421CD" w:rsidRPr="009421CD" w:rsidRDefault="009421CD" w:rsidP="009421CD">
      <w:pPr>
        <w:jc w:val="both"/>
        <w:rPr>
          <w:sz w:val="22"/>
          <w:szCs w:val="22"/>
        </w:rPr>
      </w:pPr>
      <w:r w:rsidRPr="009421CD">
        <w:rPr>
          <w:sz w:val="22"/>
          <w:szCs w:val="22"/>
          <w:lang w:val="sr-Cyrl-CS"/>
        </w:rPr>
        <w:t>7</w:t>
      </w:r>
      <w:r w:rsidRPr="009421CD">
        <w:rPr>
          <w:sz w:val="22"/>
          <w:szCs w:val="22"/>
        </w:rPr>
        <w:t xml:space="preserve">. </w:t>
      </w:r>
      <w:r w:rsidRPr="009421CD">
        <w:rPr>
          <w:sz w:val="22"/>
          <w:szCs w:val="22"/>
          <w:lang w:val="sr-Cyrl-CS"/>
        </w:rPr>
        <w:t>Да ли је</w:t>
      </w:r>
      <w:r w:rsidRPr="009421CD">
        <w:rPr>
          <w:sz w:val="22"/>
          <w:szCs w:val="22"/>
        </w:rPr>
        <w:t xml:space="preserve"> пропис преведен на неки службени језик Европске уније?</w:t>
      </w:r>
    </w:p>
    <w:p w:rsidR="009421CD" w:rsidRPr="009421CD" w:rsidRDefault="009421CD" w:rsidP="009421CD">
      <w:pPr>
        <w:jc w:val="both"/>
        <w:rPr>
          <w:sz w:val="22"/>
          <w:szCs w:val="22"/>
        </w:rPr>
      </w:pPr>
    </w:p>
    <w:p w:rsidR="009421CD" w:rsidRPr="009421CD" w:rsidRDefault="009421CD" w:rsidP="009421CD">
      <w:pPr>
        <w:jc w:val="both"/>
        <w:rPr>
          <w:sz w:val="22"/>
          <w:szCs w:val="22"/>
        </w:rPr>
      </w:pPr>
      <w:r w:rsidRPr="009421CD">
        <w:rPr>
          <w:sz w:val="22"/>
          <w:szCs w:val="22"/>
        </w:rPr>
        <w:t>Не</w:t>
      </w:r>
    </w:p>
    <w:p w:rsidR="009421CD" w:rsidRPr="009421CD" w:rsidRDefault="009421CD" w:rsidP="009421CD">
      <w:pPr>
        <w:jc w:val="both"/>
        <w:rPr>
          <w:sz w:val="22"/>
          <w:szCs w:val="22"/>
        </w:rPr>
      </w:pPr>
    </w:p>
    <w:p w:rsidR="009421CD" w:rsidRPr="009421CD" w:rsidRDefault="009421CD" w:rsidP="009421CD">
      <w:pPr>
        <w:jc w:val="both"/>
        <w:rPr>
          <w:sz w:val="22"/>
          <w:szCs w:val="22"/>
        </w:rPr>
      </w:pPr>
      <w:r w:rsidRPr="009421CD">
        <w:rPr>
          <w:sz w:val="22"/>
          <w:szCs w:val="22"/>
          <w:lang w:val="sr-Cyrl-CS"/>
        </w:rPr>
        <w:t>8</w:t>
      </w:r>
      <w:r w:rsidRPr="009421CD">
        <w:rPr>
          <w:sz w:val="22"/>
          <w:szCs w:val="22"/>
        </w:rPr>
        <w:t>. Сарадња са Европском унијом и у</w:t>
      </w:r>
      <w:r w:rsidRPr="009421CD">
        <w:rPr>
          <w:sz w:val="22"/>
          <w:szCs w:val="22"/>
          <w:lang w:val="sr-Cyrl-CS"/>
        </w:rPr>
        <w:t>чешће</w:t>
      </w:r>
      <w:r w:rsidRPr="009421CD">
        <w:rPr>
          <w:sz w:val="22"/>
          <w:szCs w:val="22"/>
        </w:rPr>
        <w:t xml:space="preserve"> кон</w:t>
      </w:r>
      <w:r w:rsidRPr="009421CD">
        <w:rPr>
          <w:sz w:val="22"/>
          <w:szCs w:val="22"/>
          <w:lang w:val="sr-Cyrl-CS"/>
        </w:rPr>
        <w:t>с</w:t>
      </w:r>
      <w:r w:rsidRPr="009421CD">
        <w:rPr>
          <w:sz w:val="22"/>
          <w:szCs w:val="22"/>
        </w:rPr>
        <w:t>ултаната у изради прописа</w:t>
      </w:r>
      <w:r w:rsidRPr="009421CD">
        <w:rPr>
          <w:sz w:val="22"/>
          <w:szCs w:val="22"/>
          <w:lang w:val="sr-Cyrl-CS"/>
        </w:rPr>
        <w:t xml:space="preserve"> </w:t>
      </w:r>
      <w:r w:rsidRPr="009421CD">
        <w:rPr>
          <w:sz w:val="22"/>
          <w:szCs w:val="22"/>
        </w:rPr>
        <w:t>и њихово мишљење о усклађености.</w:t>
      </w:r>
    </w:p>
    <w:p w:rsidR="009421CD" w:rsidRPr="009421CD" w:rsidRDefault="009421CD" w:rsidP="009421CD">
      <w:pPr>
        <w:jc w:val="both"/>
        <w:rPr>
          <w:sz w:val="22"/>
          <w:szCs w:val="22"/>
        </w:rPr>
      </w:pPr>
    </w:p>
    <w:p w:rsidR="009421CD" w:rsidRPr="009421CD" w:rsidRDefault="009421CD" w:rsidP="009421CD">
      <w:pPr>
        <w:jc w:val="both"/>
        <w:rPr>
          <w:sz w:val="22"/>
          <w:szCs w:val="22"/>
          <w:lang w:val="sr-Cyrl-CS"/>
        </w:rPr>
      </w:pPr>
      <w:r w:rsidRPr="009421CD">
        <w:rPr>
          <w:sz w:val="22"/>
          <w:szCs w:val="22"/>
          <w:lang w:val="sr-Cyrl-CS"/>
        </w:rPr>
        <w:t xml:space="preserve">У изради </w:t>
      </w:r>
      <w:r w:rsidR="007F3AA6">
        <w:rPr>
          <w:sz w:val="22"/>
          <w:szCs w:val="22"/>
          <w:lang w:val="sr-Cyrl-RS"/>
        </w:rPr>
        <w:t>Предлога</w:t>
      </w:r>
      <w:r w:rsidRPr="009421CD">
        <w:rPr>
          <w:sz w:val="22"/>
          <w:szCs w:val="22"/>
          <w:lang w:val="sr-Cyrl-CS"/>
        </w:rPr>
        <w:t xml:space="preserve"> закона о </w:t>
      </w:r>
      <w:proofErr w:type="spellStart"/>
      <w:r w:rsidRPr="009421CD">
        <w:rPr>
          <w:sz w:val="22"/>
          <w:szCs w:val="22"/>
          <w:lang w:val="sr-Cyrl-CS"/>
        </w:rPr>
        <w:t>измен</w:t>
      </w:r>
      <w:proofErr w:type="spellEnd"/>
      <w:r w:rsidRPr="009421CD">
        <w:rPr>
          <w:sz w:val="22"/>
          <w:szCs w:val="22"/>
        </w:rPr>
        <w:t xml:space="preserve">aма и допунама </w:t>
      </w:r>
      <w:r w:rsidRPr="009421CD">
        <w:rPr>
          <w:sz w:val="22"/>
          <w:szCs w:val="22"/>
          <w:lang w:val="sr-Cyrl-CS"/>
        </w:rPr>
        <w:t>Закона о порезу на додату вредност није остварена сарадња са Европском унијом и нису учествовали консултанти.</w:t>
      </w:r>
    </w:p>
    <w:p w:rsidR="009421CD" w:rsidRPr="009421CD" w:rsidRDefault="009421CD" w:rsidP="009421CD">
      <w:pPr>
        <w:jc w:val="both"/>
        <w:rPr>
          <w:sz w:val="22"/>
          <w:szCs w:val="22"/>
          <w:lang w:val="sr-Cyrl-CS"/>
        </w:rPr>
      </w:pPr>
    </w:p>
    <w:p w:rsidR="00CE1874" w:rsidRPr="009421CD" w:rsidRDefault="00CE1874">
      <w:pPr>
        <w:rPr>
          <w:sz w:val="22"/>
          <w:szCs w:val="22"/>
        </w:rPr>
      </w:pPr>
    </w:p>
    <w:sectPr w:rsidR="00CE1874" w:rsidRPr="00942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B9D"/>
    <w:rsid w:val="00140B9D"/>
    <w:rsid w:val="007F3AA6"/>
    <w:rsid w:val="00933776"/>
    <w:rsid w:val="009421CD"/>
    <w:rsid w:val="00CE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1CD"/>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421CD"/>
    <w:pPr>
      <w:spacing w:line="240" w:lineRule="atLeast"/>
      <w:jc w:val="both"/>
    </w:pPr>
    <w:rPr>
      <w:szCs w:val="20"/>
      <w:lang w:val="hu-HU"/>
    </w:rPr>
  </w:style>
  <w:style w:type="character" w:customStyle="1" w:styleId="FootnoteTextChar">
    <w:name w:val="Footnote Text Char"/>
    <w:basedOn w:val="DefaultParagraphFont"/>
    <w:link w:val="FootnoteText"/>
    <w:semiHidden/>
    <w:rsid w:val="009421CD"/>
    <w:rPr>
      <w:rFonts w:ascii="Times New Roman" w:eastAsia="Times New Roman" w:hAnsi="Times New Roman" w:cs="Times New Roman"/>
      <w:sz w:val="24"/>
      <w:szCs w:val="20"/>
      <w:lang w:val="hu-HU"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1CD"/>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421CD"/>
    <w:pPr>
      <w:spacing w:line="240" w:lineRule="atLeast"/>
      <w:jc w:val="both"/>
    </w:pPr>
    <w:rPr>
      <w:szCs w:val="20"/>
      <w:lang w:val="hu-HU"/>
    </w:rPr>
  </w:style>
  <w:style w:type="character" w:customStyle="1" w:styleId="FootnoteTextChar">
    <w:name w:val="Footnote Text Char"/>
    <w:basedOn w:val="DefaultParagraphFont"/>
    <w:link w:val="FootnoteText"/>
    <w:semiHidden/>
    <w:rsid w:val="009421CD"/>
    <w:rPr>
      <w:rFonts w:ascii="Times New Roman" w:eastAsia="Times New Roman" w:hAnsi="Times New Roman" w:cs="Times New Roman"/>
      <w:sz w:val="24"/>
      <w:szCs w:val="20"/>
      <w:lang w:val="hu-H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5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Dusica Stojanovic</dc:creator>
  <cp:lastModifiedBy>Nikola Kiurski</cp:lastModifiedBy>
  <cp:revision>3</cp:revision>
  <dcterms:created xsi:type="dcterms:W3CDTF">2017-12-01T14:51:00Z</dcterms:created>
  <dcterms:modified xsi:type="dcterms:W3CDTF">2017-12-01T15:01:00Z</dcterms:modified>
</cp:coreProperties>
</file>